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53" w:rsidRPr="00E67120" w:rsidRDefault="00B31753" w:rsidP="00F56346">
      <w:pPr>
        <w:spacing w:line="288" w:lineRule="auto"/>
        <w:ind w:left="4920"/>
        <w:jc w:val="right"/>
        <w:rPr>
          <w:rFonts w:ascii="Arial" w:hAnsi="Arial" w:cs="Arial"/>
          <w:sz w:val="22"/>
          <w:szCs w:val="22"/>
        </w:rPr>
      </w:pPr>
    </w:p>
    <w:p w:rsidR="00D1625B" w:rsidRDefault="00D1625B" w:rsidP="00D1625B">
      <w:pPr>
        <w:pStyle w:val="Akapitzlist1"/>
        <w:ind w:left="0" w:hanging="851"/>
        <w:jc w:val="both"/>
        <w:rPr>
          <w:b/>
        </w:rPr>
      </w:pPr>
      <w:r>
        <w:rPr>
          <w:b/>
        </w:rPr>
        <w:t>WERSJA A – KRYTERIUM CENA 100%</w:t>
      </w:r>
    </w:p>
    <w:p w:rsidR="00D1625B" w:rsidRDefault="008975DE" w:rsidP="00D1625B">
      <w:pPr>
        <w:pStyle w:val="Akapitzlist1"/>
        <w:ind w:firstLine="38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Poznań</w:t>
      </w:r>
      <w:r w:rsidR="00D1625B" w:rsidRPr="00080633">
        <w:rPr>
          <w:rFonts w:ascii="Times New Roman" w:hAnsi="Times New Roman"/>
        </w:rPr>
        <w:t xml:space="preserve">, dnia </w:t>
      </w:r>
      <w:r>
        <w:rPr>
          <w:rFonts w:ascii="Times New Roman" w:hAnsi="Times New Roman"/>
        </w:rPr>
        <w:t>5. marca 2014 r.</w:t>
      </w:r>
    </w:p>
    <w:p w:rsidR="00D1625B" w:rsidRPr="00080633" w:rsidRDefault="00D1625B" w:rsidP="00D1625B">
      <w:pPr>
        <w:pStyle w:val="Akapitzlist1"/>
        <w:ind w:left="0" w:hanging="851"/>
        <w:jc w:val="both"/>
        <w:rPr>
          <w:rFonts w:ascii="Times New Roman" w:hAnsi="Times New Roman"/>
        </w:rPr>
      </w:pPr>
      <w:r w:rsidRPr="00080633">
        <w:rPr>
          <w:rFonts w:ascii="Times New Roman" w:hAnsi="Times New Roman"/>
        </w:rPr>
        <w:t>(pieczątka Zamawiającego)</w:t>
      </w:r>
    </w:p>
    <w:p w:rsidR="00D1625B" w:rsidRPr="00080633" w:rsidRDefault="00D1625B" w:rsidP="00D1625B">
      <w:pPr>
        <w:pStyle w:val="Akapitzlist1"/>
        <w:ind w:left="240" w:hanging="240"/>
        <w:jc w:val="both"/>
        <w:rPr>
          <w:rFonts w:ascii="Times New Roman" w:hAnsi="Times New Roman"/>
        </w:rPr>
      </w:pPr>
    </w:p>
    <w:p w:rsidR="00D1625B" w:rsidRPr="00080633" w:rsidRDefault="00D1625B" w:rsidP="00D1625B">
      <w:pPr>
        <w:pStyle w:val="Akapitzlist1"/>
        <w:ind w:left="240" w:hanging="240"/>
        <w:jc w:val="both"/>
        <w:rPr>
          <w:rFonts w:ascii="Times New Roman" w:hAnsi="Times New Roman"/>
        </w:rPr>
      </w:pPr>
    </w:p>
    <w:p w:rsidR="00D1625B" w:rsidRPr="00080633" w:rsidRDefault="00D1625B" w:rsidP="00D1625B">
      <w:pPr>
        <w:pStyle w:val="Akapitzlist1"/>
        <w:ind w:left="240" w:hanging="240"/>
        <w:jc w:val="both"/>
        <w:rPr>
          <w:rFonts w:ascii="Times New Roman" w:hAnsi="Times New Roman"/>
        </w:rPr>
      </w:pPr>
    </w:p>
    <w:p w:rsidR="00D1625B" w:rsidRPr="00080633" w:rsidRDefault="00D1625B" w:rsidP="00D1625B">
      <w:pPr>
        <w:pStyle w:val="Akapitzlist1"/>
        <w:ind w:left="240" w:hanging="240"/>
        <w:jc w:val="center"/>
        <w:rPr>
          <w:rFonts w:ascii="Times New Roman" w:hAnsi="Times New Roman"/>
          <w:b/>
        </w:rPr>
      </w:pPr>
      <w:r w:rsidRPr="00080633">
        <w:rPr>
          <w:rFonts w:ascii="Times New Roman" w:hAnsi="Times New Roman"/>
          <w:b/>
        </w:rPr>
        <w:t>ZAPYTANIE  OFERTOWE</w:t>
      </w:r>
    </w:p>
    <w:p w:rsidR="00D1625B" w:rsidRPr="00080633" w:rsidRDefault="00D1625B" w:rsidP="00D1625B">
      <w:pPr>
        <w:pStyle w:val="Akapitzlist1"/>
        <w:ind w:left="240" w:hanging="240"/>
        <w:jc w:val="both"/>
        <w:rPr>
          <w:rFonts w:ascii="Times New Roman" w:hAnsi="Times New Roman"/>
          <w:b/>
        </w:rPr>
      </w:pPr>
    </w:p>
    <w:p w:rsidR="00D1625B" w:rsidRPr="00080633" w:rsidRDefault="00D1625B" w:rsidP="00D1625B">
      <w:pPr>
        <w:pStyle w:val="Akapitzlist1"/>
        <w:ind w:left="240" w:hanging="240"/>
        <w:jc w:val="both"/>
        <w:rPr>
          <w:rFonts w:ascii="Times New Roman" w:hAnsi="Times New Roman"/>
          <w:sz w:val="20"/>
          <w:szCs w:val="20"/>
        </w:rPr>
      </w:pPr>
    </w:p>
    <w:p w:rsidR="00D1625B" w:rsidRPr="00080633" w:rsidRDefault="00D1625B" w:rsidP="00D1625B">
      <w:pPr>
        <w:pStyle w:val="Akapitzlist1"/>
        <w:ind w:left="240" w:hanging="240"/>
        <w:jc w:val="both"/>
        <w:rPr>
          <w:rFonts w:ascii="Times New Roman" w:hAnsi="Times New Roman"/>
          <w:sz w:val="20"/>
          <w:szCs w:val="20"/>
        </w:rPr>
      </w:pPr>
    </w:p>
    <w:p w:rsidR="00D1625B" w:rsidRPr="00080633" w:rsidRDefault="00D1625B" w:rsidP="00D1625B">
      <w:pPr>
        <w:pStyle w:val="Akapitzlist1"/>
        <w:spacing w:after="0" w:line="240" w:lineRule="auto"/>
        <w:ind w:left="238" w:firstLine="480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080633">
        <w:rPr>
          <w:rFonts w:ascii="Times New Roman" w:hAnsi="Times New Roman"/>
          <w:sz w:val="20"/>
          <w:szCs w:val="20"/>
        </w:rPr>
        <w:t>……………………………….....……</w:t>
      </w:r>
    </w:p>
    <w:p w:rsidR="00D1625B" w:rsidRPr="00080633" w:rsidRDefault="00D1625B" w:rsidP="00D1625B">
      <w:pPr>
        <w:pStyle w:val="Akapitzlist1"/>
        <w:spacing w:after="0" w:line="240" w:lineRule="auto"/>
        <w:ind w:left="240" w:firstLine="5400"/>
        <w:jc w:val="both"/>
        <w:rPr>
          <w:rFonts w:ascii="Times New Roman" w:hAnsi="Times New Roman"/>
        </w:rPr>
      </w:pPr>
      <w:r w:rsidRPr="00080633">
        <w:rPr>
          <w:rFonts w:ascii="Times New Roman" w:hAnsi="Times New Roman"/>
          <w:sz w:val="20"/>
          <w:szCs w:val="20"/>
        </w:rPr>
        <w:t>(nazwa i adres Wykonawcy)</w:t>
      </w:r>
    </w:p>
    <w:p w:rsidR="00D1625B" w:rsidRDefault="00D1625B" w:rsidP="00D1625B">
      <w:pPr>
        <w:pStyle w:val="Akapitzlist1"/>
        <w:ind w:left="0"/>
        <w:jc w:val="both"/>
        <w:rPr>
          <w:rFonts w:ascii="Times New Roman" w:hAnsi="Times New Roman"/>
        </w:rPr>
      </w:pPr>
    </w:p>
    <w:p w:rsidR="00D1625B" w:rsidRDefault="00D1625B" w:rsidP="00D1625B">
      <w:pPr>
        <w:pStyle w:val="Akapitzlist1"/>
        <w:ind w:left="0"/>
        <w:jc w:val="both"/>
        <w:rPr>
          <w:rFonts w:ascii="Times New Roman" w:hAnsi="Times New Roman"/>
        </w:rPr>
      </w:pPr>
    </w:p>
    <w:p w:rsidR="00D1625B" w:rsidRPr="00160A34" w:rsidRDefault="00D1625B" w:rsidP="00D1625B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</w:p>
    <w:p w:rsidR="00D1625B" w:rsidRPr="00160A34" w:rsidRDefault="00D1625B" w:rsidP="00D1625B">
      <w:pPr>
        <w:tabs>
          <w:tab w:val="left" w:pos="3780"/>
        </w:tabs>
        <w:ind w:hanging="851"/>
      </w:pPr>
      <w:r w:rsidRPr="00160A34">
        <w:rPr>
          <w:b/>
        </w:rPr>
        <w:t>znak sprawy</w:t>
      </w:r>
      <w:r w:rsidRPr="00160A34">
        <w:t xml:space="preserve">: </w:t>
      </w:r>
      <w:r w:rsidR="008975DE">
        <w:t>AD-213-3/2014</w:t>
      </w:r>
    </w:p>
    <w:p w:rsidR="00D1625B" w:rsidRPr="00160A34" w:rsidRDefault="00D1625B" w:rsidP="00D1625B">
      <w:pPr>
        <w:pStyle w:val="Akapitzlist1"/>
        <w:ind w:left="0" w:hanging="851"/>
        <w:jc w:val="both"/>
        <w:rPr>
          <w:rFonts w:ascii="Times New Roman" w:hAnsi="Times New Roman"/>
          <w:sz w:val="24"/>
          <w:szCs w:val="24"/>
        </w:rPr>
      </w:pPr>
    </w:p>
    <w:p w:rsidR="00D1625B" w:rsidRPr="00160A34" w:rsidRDefault="00D1625B" w:rsidP="00D1625B">
      <w:pPr>
        <w:pStyle w:val="Akapitzlist1"/>
        <w:spacing w:after="120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160A34">
        <w:rPr>
          <w:rFonts w:ascii="Times New Roman" w:hAnsi="Times New Roman"/>
          <w:color w:val="000000"/>
          <w:sz w:val="24"/>
          <w:szCs w:val="24"/>
        </w:rPr>
        <w:t xml:space="preserve">Urząd Statystyczny </w:t>
      </w:r>
      <w:r w:rsidR="008975DE">
        <w:rPr>
          <w:rFonts w:ascii="Times New Roman" w:hAnsi="Times New Roman"/>
          <w:color w:val="000000"/>
          <w:sz w:val="24"/>
          <w:szCs w:val="24"/>
        </w:rPr>
        <w:t>w Poznaniu</w:t>
      </w:r>
      <w:r w:rsidRPr="00160A34">
        <w:rPr>
          <w:rFonts w:ascii="Times New Roman" w:hAnsi="Times New Roman"/>
          <w:b/>
          <w:sz w:val="24"/>
          <w:szCs w:val="24"/>
        </w:rPr>
        <w:t xml:space="preserve"> zaprasza do złożenia oferty na:</w:t>
      </w:r>
    </w:p>
    <w:p w:rsidR="00D1625B" w:rsidRPr="00160A34" w:rsidRDefault="00D1625B" w:rsidP="00D1625B">
      <w:pPr>
        <w:pStyle w:val="Akapitzlist1"/>
        <w:spacing w:after="120"/>
        <w:ind w:left="-851"/>
        <w:jc w:val="both"/>
        <w:rPr>
          <w:rFonts w:ascii="Times New Roman" w:hAnsi="Times New Roman"/>
          <w:sz w:val="24"/>
          <w:szCs w:val="24"/>
        </w:rPr>
      </w:pPr>
    </w:p>
    <w:p w:rsidR="00D1625B" w:rsidRPr="00160A34" w:rsidRDefault="00D1625B" w:rsidP="00D1625B">
      <w:pPr>
        <w:pStyle w:val="Akapitzlist1"/>
        <w:numPr>
          <w:ilvl w:val="0"/>
          <w:numId w:val="19"/>
        </w:numPr>
        <w:spacing w:after="120"/>
        <w:ind w:left="-567" w:hanging="240"/>
        <w:jc w:val="both"/>
        <w:rPr>
          <w:rFonts w:ascii="Times New Roman" w:hAnsi="Times New Roman"/>
          <w:sz w:val="24"/>
          <w:szCs w:val="24"/>
        </w:rPr>
      </w:pPr>
      <w:r w:rsidRPr="00160A34">
        <w:rPr>
          <w:rFonts w:ascii="Times New Roman" w:hAnsi="Times New Roman"/>
          <w:sz w:val="24"/>
          <w:szCs w:val="24"/>
        </w:rPr>
        <w:t>Przedmiot zamówienia publicznego:</w:t>
      </w:r>
    </w:p>
    <w:p w:rsidR="00D1625B" w:rsidRPr="00160A34" w:rsidRDefault="00D1625B" w:rsidP="00D1625B">
      <w:pPr>
        <w:spacing w:after="60"/>
        <w:ind w:left="-567"/>
        <w:jc w:val="both"/>
      </w:pPr>
      <w:r>
        <w:rPr>
          <w:color w:val="000000"/>
        </w:rPr>
        <w:t>O</w:t>
      </w:r>
      <w:r w:rsidRPr="00160A34">
        <w:rPr>
          <w:color w:val="000000"/>
        </w:rPr>
        <w:t xml:space="preserve">pracowanie dokumentacji </w:t>
      </w:r>
      <w:r w:rsidRPr="00160A34">
        <w:t xml:space="preserve">projektowej na modernizację pomieszczeń Urzędu Statystycznego </w:t>
      </w:r>
      <w:r w:rsidR="008975DE">
        <w:t xml:space="preserve">w Poznaniu </w:t>
      </w:r>
      <w:r w:rsidRPr="00160A34">
        <w:t xml:space="preserve">przy </w:t>
      </w:r>
      <w:r w:rsidRPr="00040169">
        <w:t xml:space="preserve">ul. </w:t>
      </w:r>
      <w:r w:rsidR="008975DE">
        <w:rPr>
          <w:color w:val="000000"/>
        </w:rPr>
        <w:t xml:space="preserve">Wojska </w:t>
      </w:r>
      <w:r w:rsidR="00065A07">
        <w:rPr>
          <w:color w:val="000000"/>
        </w:rPr>
        <w:t>Polskiego</w:t>
      </w:r>
      <w:r w:rsidR="008975DE">
        <w:rPr>
          <w:color w:val="000000"/>
        </w:rPr>
        <w:t xml:space="preserve"> 27/29</w:t>
      </w:r>
      <w:r w:rsidRPr="00040169">
        <w:rPr>
          <w:color w:val="000000"/>
        </w:rPr>
        <w:t>,</w:t>
      </w:r>
      <w:r w:rsidRPr="00160A34">
        <w:t xml:space="preserve"> na potrzeby stworzenia INFORMATORIUM w ramach Zadania 3 (</w:t>
      </w:r>
      <w:proofErr w:type="spellStart"/>
      <w:r w:rsidRPr="00160A34">
        <w:t>SISk</w:t>
      </w:r>
      <w:proofErr w:type="spellEnd"/>
      <w:r w:rsidRPr="00160A34">
        <w:t>) modernizacja pomieszczeń dla Informatorium w ramach projektu System Informacyjny Statystyki Publicznej – 2 (SISP-2): „</w:t>
      </w:r>
      <w:r w:rsidRPr="00160A34">
        <w:rPr>
          <w:b/>
        </w:rPr>
        <w:t>Budowa dwujęzycznego (z komunikacją w języku polskim i angielskim) systemu informacji skierowującej do systemów informacyjnych statystyki i systemów resortowych - dostępnych dla obywateli, przedsiębiorców i pracowników administracji publicznej poprzez portal informacyjny GUS. Budowa 16 regionalnych ośrodków informacji, z wyposażeniem minimum w kilka stanowisk dostępu do Internetu</w:t>
      </w:r>
      <w:r w:rsidRPr="00160A34">
        <w:t>”.</w:t>
      </w:r>
    </w:p>
    <w:p w:rsidR="00D1625B" w:rsidRPr="00160A34" w:rsidRDefault="00D1625B" w:rsidP="00D1625B">
      <w:pPr>
        <w:spacing w:after="60"/>
        <w:ind w:left="-567"/>
        <w:jc w:val="both"/>
        <w:rPr>
          <w:b/>
        </w:rPr>
      </w:pPr>
      <w:r w:rsidRPr="00160A34">
        <w:rPr>
          <w:b/>
        </w:rPr>
        <w:t>Dokumentacja projektowa- powinna obejmować:</w:t>
      </w:r>
    </w:p>
    <w:p w:rsidR="00D1625B" w:rsidRPr="00160A34" w:rsidRDefault="00D1625B" w:rsidP="00D1625B">
      <w:pPr>
        <w:numPr>
          <w:ilvl w:val="0"/>
          <w:numId w:val="20"/>
        </w:numPr>
        <w:spacing w:after="60" w:line="276" w:lineRule="auto"/>
        <w:ind w:left="0"/>
        <w:jc w:val="both"/>
        <w:rPr>
          <w:color w:val="000000"/>
        </w:rPr>
      </w:pPr>
      <w:r w:rsidRPr="00160A34">
        <w:rPr>
          <w:color w:val="000000"/>
        </w:rPr>
        <w:t xml:space="preserve">Opracowanie koncepcji programowo-przestrzennej modernizacji </w:t>
      </w:r>
      <w:r w:rsidRPr="00160A34">
        <w:t xml:space="preserve">na potrzeby </w:t>
      </w:r>
      <w:r w:rsidR="008975DE">
        <w:t>sali szkoleniowej, będącej częścią</w:t>
      </w:r>
      <w:r w:rsidRPr="00160A34">
        <w:t xml:space="preserve"> INFORMATORIUM</w:t>
      </w:r>
      <w:r w:rsidRPr="00160A34">
        <w:rPr>
          <w:color w:val="000000"/>
        </w:rPr>
        <w:t>.</w:t>
      </w:r>
    </w:p>
    <w:p w:rsidR="00D1625B" w:rsidRPr="00160A34" w:rsidRDefault="00D1625B" w:rsidP="00D1625B">
      <w:pPr>
        <w:numPr>
          <w:ilvl w:val="0"/>
          <w:numId w:val="20"/>
        </w:numPr>
        <w:spacing w:after="60" w:line="276" w:lineRule="auto"/>
        <w:ind w:left="0"/>
        <w:jc w:val="both"/>
        <w:rPr>
          <w:color w:val="000000"/>
        </w:rPr>
      </w:pPr>
      <w:r w:rsidRPr="00160A34">
        <w:rPr>
          <w:color w:val="000000"/>
        </w:rPr>
        <w:t>Projekt budowlany i wielobranżowe projekty wykonawcze łącznie z projektem wnętrz wraz z</w:t>
      </w:r>
      <w:r w:rsidR="008975DE">
        <w:rPr>
          <w:color w:val="000000"/>
        </w:rPr>
        <w:t> </w:t>
      </w:r>
      <w:r w:rsidRPr="00160A34">
        <w:rPr>
          <w:color w:val="000000"/>
        </w:rPr>
        <w:t>przedmiarem robót, kosztorysem inwestorskim oraz specyfikacją techniczną wykonania i odbioru robót budowlanych dla każdej z branż.</w:t>
      </w:r>
    </w:p>
    <w:p w:rsidR="00D1625B" w:rsidRPr="00160A34" w:rsidRDefault="00D1625B" w:rsidP="00D1625B">
      <w:pPr>
        <w:spacing w:after="60"/>
        <w:ind w:left="-360"/>
        <w:jc w:val="both"/>
        <w:rPr>
          <w:b/>
        </w:rPr>
      </w:pPr>
      <w:r w:rsidRPr="00160A34">
        <w:rPr>
          <w:b/>
        </w:rPr>
        <w:t>Opis stanu istniejącego</w:t>
      </w:r>
    </w:p>
    <w:p w:rsidR="00D1625B" w:rsidRDefault="00D1625B" w:rsidP="00D1625B">
      <w:pPr>
        <w:spacing w:after="60"/>
        <w:jc w:val="both"/>
        <w:rPr>
          <w:color w:val="000000"/>
        </w:rPr>
      </w:pPr>
      <w:r w:rsidRPr="00160A34">
        <w:rPr>
          <w:color w:val="000000"/>
        </w:rPr>
        <w:t>Pomieszczenia podlegające modernizacji</w:t>
      </w:r>
      <w:r>
        <w:rPr>
          <w:color w:val="000000"/>
        </w:rPr>
        <w:t xml:space="preserve"> posiadają łączną powierzchnię</w:t>
      </w:r>
      <w:r w:rsidR="008975DE">
        <w:rPr>
          <w:color w:val="000000"/>
        </w:rPr>
        <w:t xml:space="preserve"> 62 </w:t>
      </w:r>
      <w:proofErr w:type="spellStart"/>
      <w:r w:rsidRPr="00160A34">
        <w:rPr>
          <w:color w:val="000000"/>
        </w:rPr>
        <w:t>m²</w:t>
      </w:r>
      <w:proofErr w:type="spellEnd"/>
      <w:r>
        <w:rPr>
          <w:color w:val="000000"/>
        </w:rPr>
        <w:t xml:space="preserve"> i </w:t>
      </w:r>
      <w:r w:rsidRPr="00160A34">
        <w:rPr>
          <w:color w:val="000000"/>
        </w:rPr>
        <w:t>zlokalizowane są</w:t>
      </w:r>
      <w:r w:rsidR="008975DE">
        <w:rPr>
          <w:color w:val="000000"/>
        </w:rPr>
        <w:t xml:space="preserve"> w budynku Urzędu w Poznaniu przy ul. Wojska Polskiego 27/29.</w:t>
      </w:r>
    </w:p>
    <w:p w:rsidR="00D1625B" w:rsidRDefault="00D1625B" w:rsidP="00D1625B">
      <w:pPr>
        <w:spacing w:after="60"/>
        <w:jc w:val="both"/>
        <w:rPr>
          <w:color w:val="000000"/>
        </w:rPr>
      </w:pPr>
      <w:r>
        <w:rPr>
          <w:color w:val="000000"/>
        </w:rPr>
        <w:t>W pomieszczeniu znajdują się następujące instalacje</w:t>
      </w:r>
      <w:r w:rsidR="008975DE">
        <w:rPr>
          <w:color w:val="000000"/>
        </w:rPr>
        <w:t>: sanitarna, elektryczna, instalacja klimatyzacji i wentylacyjna</w:t>
      </w:r>
      <w:r w:rsidR="004315D6">
        <w:rPr>
          <w:color w:val="000000"/>
        </w:rPr>
        <w:t xml:space="preserve"> oraz sieć LAN</w:t>
      </w:r>
      <w:r w:rsidR="008975DE">
        <w:rPr>
          <w:color w:val="000000"/>
        </w:rPr>
        <w:t xml:space="preserve">. </w:t>
      </w:r>
    </w:p>
    <w:p w:rsidR="00D1625B" w:rsidRDefault="00D1625B" w:rsidP="00D1625B">
      <w:pPr>
        <w:spacing w:after="60"/>
        <w:jc w:val="both"/>
        <w:rPr>
          <w:color w:val="000000"/>
        </w:rPr>
      </w:pPr>
    </w:p>
    <w:p w:rsidR="00D1625B" w:rsidRDefault="00D1625B" w:rsidP="00D1625B">
      <w:pPr>
        <w:spacing w:after="60"/>
        <w:ind w:hanging="567"/>
        <w:jc w:val="both"/>
      </w:pPr>
    </w:p>
    <w:p w:rsidR="00D1625B" w:rsidRDefault="00D1625B" w:rsidP="00D1625B">
      <w:pPr>
        <w:spacing w:after="60"/>
        <w:ind w:hanging="567"/>
        <w:jc w:val="both"/>
      </w:pPr>
    </w:p>
    <w:p w:rsidR="00D1625B" w:rsidRPr="00040169" w:rsidRDefault="00D1625B" w:rsidP="00D1625B">
      <w:pPr>
        <w:spacing w:after="60"/>
        <w:ind w:hanging="567"/>
        <w:jc w:val="both"/>
        <w:rPr>
          <w:color w:val="000000"/>
        </w:rPr>
      </w:pPr>
      <w:r w:rsidRPr="00160A34">
        <w:lastRenderedPageBreak/>
        <w:t>Wymagania:</w:t>
      </w:r>
    </w:p>
    <w:p w:rsidR="00D1625B" w:rsidRPr="004315D6" w:rsidRDefault="00D1625B" w:rsidP="00D1625B">
      <w:pPr>
        <w:spacing w:after="60"/>
        <w:ind w:left="-567"/>
        <w:jc w:val="both"/>
        <w:rPr>
          <w:b/>
        </w:rPr>
      </w:pPr>
      <w:r w:rsidRPr="004315D6">
        <w:rPr>
          <w:b/>
        </w:rPr>
        <w:t xml:space="preserve">W </w:t>
      </w:r>
      <w:r w:rsidR="009C50B4" w:rsidRPr="004315D6">
        <w:rPr>
          <w:b/>
        </w:rPr>
        <w:t>opracowywan</w:t>
      </w:r>
      <w:r w:rsidRPr="004315D6">
        <w:rPr>
          <w:b/>
        </w:rPr>
        <w:t>e</w:t>
      </w:r>
      <w:r w:rsidR="009C50B4" w:rsidRPr="004315D6">
        <w:rPr>
          <w:b/>
        </w:rPr>
        <w:t>j</w:t>
      </w:r>
      <w:r w:rsidRPr="004315D6">
        <w:rPr>
          <w:b/>
        </w:rPr>
        <w:t xml:space="preserve"> dokumentacji wykonawca powinien uwzględnić:</w:t>
      </w:r>
    </w:p>
    <w:p w:rsidR="00D1625B" w:rsidRPr="004315D6" w:rsidRDefault="004315D6" w:rsidP="00D1625B">
      <w:pPr>
        <w:numPr>
          <w:ilvl w:val="0"/>
          <w:numId w:val="21"/>
        </w:numPr>
        <w:spacing w:after="60" w:line="276" w:lineRule="auto"/>
        <w:ind w:left="0"/>
        <w:jc w:val="both"/>
        <w:rPr>
          <w:color w:val="000000"/>
        </w:rPr>
      </w:pPr>
      <w:r w:rsidRPr="004315D6">
        <w:rPr>
          <w:color w:val="000000"/>
        </w:rPr>
        <w:t>Doprowadzenie okablowanie we wskazane przez Zamawiającego miejsce w celu podłączenia i</w:t>
      </w:r>
      <w:r>
        <w:rPr>
          <w:color w:val="000000"/>
        </w:rPr>
        <w:t> </w:t>
      </w:r>
      <w:r w:rsidRPr="004315D6">
        <w:rPr>
          <w:color w:val="000000"/>
        </w:rPr>
        <w:t>zainstalowania 3 telewizorów.</w:t>
      </w:r>
    </w:p>
    <w:p w:rsidR="00D1625B" w:rsidRPr="004315D6" w:rsidRDefault="008975DE" w:rsidP="00D1625B">
      <w:pPr>
        <w:numPr>
          <w:ilvl w:val="0"/>
          <w:numId w:val="21"/>
        </w:numPr>
        <w:spacing w:after="60" w:line="276" w:lineRule="auto"/>
        <w:ind w:left="0"/>
        <w:jc w:val="both"/>
        <w:rPr>
          <w:color w:val="000000"/>
        </w:rPr>
      </w:pPr>
      <w:r w:rsidRPr="004315D6">
        <w:rPr>
          <w:color w:val="000000"/>
        </w:rPr>
        <w:t xml:space="preserve">Modernizację pomieszczenia na potrzeby </w:t>
      </w:r>
      <w:r w:rsidR="00065A07" w:rsidRPr="004315D6">
        <w:rPr>
          <w:color w:val="000000"/>
        </w:rPr>
        <w:t>s</w:t>
      </w:r>
      <w:r w:rsidRPr="004315D6">
        <w:rPr>
          <w:color w:val="000000"/>
        </w:rPr>
        <w:t>ali szkoleniowej Informatorium w następującym zakresie</w:t>
      </w:r>
      <w:r w:rsidR="00D1625B" w:rsidRPr="004315D6">
        <w:rPr>
          <w:color w:val="000000"/>
        </w:rPr>
        <w:t>:</w:t>
      </w:r>
    </w:p>
    <w:p w:rsidR="00D1625B" w:rsidRPr="00160A34" w:rsidRDefault="008975DE" w:rsidP="00D1625B">
      <w:pPr>
        <w:numPr>
          <w:ilvl w:val="0"/>
          <w:numId w:val="22"/>
        </w:numPr>
        <w:spacing w:after="60" w:line="276" w:lineRule="auto"/>
        <w:ind w:left="426"/>
        <w:jc w:val="both"/>
        <w:rPr>
          <w:color w:val="000000"/>
        </w:rPr>
      </w:pPr>
      <w:r>
        <w:rPr>
          <w:color w:val="000000"/>
        </w:rPr>
        <w:t>prace rozbiórkowe i demontaż pozostałej części instalacji sanitarnej</w:t>
      </w:r>
      <w:r w:rsidR="0041735E">
        <w:rPr>
          <w:color w:val="000000"/>
        </w:rPr>
        <w:t>;</w:t>
      </w:r>
    </w:p>
    <w:p w:rsidR="00D1625B" w:rsidRPr="00160A34" w:rsidRDefault="008975DE" w:rsidP="00D1625B">
      <w:pPr>
        <w:numPr>
          <w:ilvl w:val="0"/>
          <w:numId w:val="22"/>
        </w:numPr>
        <w:spacing w:after="60" w:line="276" w:lineRule="auto"/>
        <w:ind w:left="426"/>
        <w:jc w:val="both"/>
        <w:rPr>
          <w:color w:val="000000"/>
        </w:rPr>
      </w:pPr>
      <w:r>
        <w:rPr>
          <w:color w:val="000000"/>
        </w:rPr>
        <w:t>wykonanie konstrukcji oraz dostawa i montaż dźwiękoszczelnej ruchomej ścianki;</w:t>
      </w:r>
    </w:p>
    <w:p w:rsidR="00D1625B" w:rsidRPr="00160A34" w:rsidRDefault="008975DE" w:rsidP="00D1625B">
      <w:pPr>
        <w:numPr>
          <w:ilvl w:val="0"/>
          <w:numId w:val="22"/>
        </w:numPr>
        <w:spacing w:after="60"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modernizację instalacji elektrycznej </w:t>
      </w:r>
      <w:r w:rsidR="004315D6">
        <w:rPr>
          <w:color w:val="000000"/>
        </w:rPr>
        <w:t xml:space="preserve">w celu zainstalowania tablicy multimedialnej oraz rzutnika, </w:t>
      </w:r>
      <w:r>
        <w:rPr>
          <w:color w:val="000000"/>
        </w:rPr>
        <w:t>wraz z</w:t>
      </w:r>
      <w:r w:rsidR="004315D6">
        <w:rPr>
          <w:color w:val="000000"/>
        </w:rPr>
        <w:t xml:space="preserve"> wymianą opraw oświetleniowych</w:t>
      </w:r>
      <w:r>
        <w:rPr>
          <w:color w:val="000000"/>
        </w:rPr>
        <w:t>;</w:t>
      </w:r>
    </w:p>
    <w:p w:rsidR="00D1625B" w:rsidRPr="00160A34" w:rsidRDefault="008975DE" w:rsidP="00D1625B">
      <w:pPr>
        <w:numPr>
          <w:ilvl w:val="0"/>
          <w:numId w:val="22"/>
        </w:numPr>
        <w:spacing w:after="60" w:line="276" w:lineRule="auto"/>
        <w:ind w:left="426"/>
        <w:jc w:val="both"/>
        <w:rPr>
          <w:color w:val="000000"/>
        </w:rPr>
      </w:pPr>
      <w:r>
        <w:rPr>
          <w:color w:val="000000"/>
        </w:rPr>
        <w:t>prace budowlane – wymianę podłogi, sufitów, tynkowanie i okładziny ścian, malowanie, wymianę stolarki drzwiowej i parapetów</w:t>
      </w:r>
      <w:r w:rsidR="00D1625B" w:rsidRPr="00160A34">
        <w:rPr>
          <w:color w:val="000000"/>
        </w:rPr>
        <w:t>,</w:t>
      </w:r>
      <w:r w:rsidR="0041735E">
        <w:rPr>
          <w:color w:val="000000"/>
        </w:rPr>
        <w:t xml:space="preserve"> montaż żaluzji;</w:t>
      </w:r>
    </w:p>
    <w:p w:rsidR="00D1625B" w:rsidRPr="00160A34" w:rsidRDefault="0041735E" w:rsidP="00D1625B">
      <w:pPr>
        <w:numPr>
          <w:ilvl w:val="0"/>
          <w:numId w:val="22"/>
        </w:numPr>
        <w:spacing w:after="60" w:line="276" w:lineRule="auto"/>
        <w:ind w:left="426"/>
        <w:jc w:val="both"/>
        <w:rPr>
          <w:color w:val="000000"/>
        </w:rPr>
      </w:pPr>
      <w:r>
        <w:rPr>
          <w:color w:val="000000"/>
        </w:rPr>
        <w:t>montaż instalacji klimatyzacyjnej obejmującej 7 sztuk klimatyzatorów;</w:t>
      </w:r>
    </w:p>
    <w:p w:rsidR="00D1625B" w:rsidRDefault="0041735E" w:rsidP="00D1625B">
      <w:pPr>
        <w:numPr>
          <w:ilvl w:val="0"/>
          <w:numId w:val="22"/>
        </w:numPr>
        <w:spacing w:after="60" w:line="276" w:lineRule="auto"/>
        <w:ind w:left="426"/>
        <w:jc w:val="both"/>
        <w:rPr>
          <w:color w:val="000000"/>
        </w:rPr>
      </w:pPr>
      <w:r>
        <w:rPr>
          <w:color w:val="000000"/>
        </w:rPr>
        <w:t>aranżację wyposażenia sali szkoleniowej;</w:t>
      </w:r>
    </w:p>
    <w:p w:rsidR="00D1625B" w:rsidRDefault="0041735E" w:rsidP="00D1625B">
      <w:pPr>
        <w:numPr>
          <w:ilvl w:val="0"/>
          <w:numId w:val="21"/>
        </w:numPr>
        <w:spacing w:after="60" w:line="276" w:lineRule="auto"/>
        <w:ind w:left="0"/>
        <w:jc w:val="both"/>
        <w:rPr>
          <w:color w:val="000000"/>
        </w:rPr>
      </w:pPr>
      <w:r>
        <w:rPr>
          <w:color w:val="000000"/>
        </w:rPr>
        <w:t>Modernizację dedykowanej sieci elektrycznej obejmującej:</w:t>
      </w:r>
    </w:p>
    <w:p w:rsidR="0041735E" w:rsidRDefault="0041735E" w:rsidP="0041735E">
      <w:pPr>
        <w:pStyle w:val="Akapitzlist"/>
        <w:numPr>
          <w:ilvl w:val="0"/>
          <w:numId w:val="30"/>
        </w:numPr>
        <w:spacing w:after="60"/>
        <w:ind w:left="426" w:hanging="284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</w:t>
      </w:r>
      <w:r w:rsidRPr="0041735E">
        <w:rPr>
          <w:rFonts w:ascii="Times New Roman" w:hAnsi="Times New Roman"/>
          <w:color w:val="000000"/>
        </w:rPr>
        <w:t xml:space="preserve">zęściową </w:t>
      </w:r>
      <w:r>
        <w:rPr>
          <w:rFonts w:ascii="Times New Roman" w:hAnsi="Times New Roman"/>
          <w:color w:val="000000"/>
        </w:rPr>
        <w:t xml:space="preserve">przebudowę istniejącej rozdzielni głównej </w:t>
      </w:r>
      <w:proofErr w:type="spellStart"/>
      <w:r>
        <w:rPr>
          <w:rFonts w:ascii="Times New Roman" w:hAnsi="Times New Roman"/>
          <w:color w:val="000000"/>
        </w:rPr>
        <w:t>RGnn</w:t>
      </w:r>
      <w:proofErr w:type="spellEnd"/>
      <w:r>
        <w:rPr>
          <w:rFonts w:ascii="Times New Roman" w:hAnsi="Times New Roman"/>
          <w:color w:val="000000"/>
        </w:rPr>
        <w:t>;</w:t>
      </w:r>
    </w:p>
    <w:p w:rsidR="0041735E" w:rsidRDefault="0041735E" w:rsidP="0041735E">
      <w:pPr>
        <w:pStyle w:val="Akapitzlist"/>
        <w:numPr>
          <w:ilvl w:val="0"/>
          <w:numId w:val="30"/>
        </w:numPr>
        <w:spacing w:after="60"/>
        <w:ind w:left="425" w:hanging="357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przebudowę tablicy </w:t>
      </w:r>
      <w:proofErr w:type="spellStart"/>
      <w:r>
        <w:rPr>
          <w:rFonts w:ascii="Times New Roman" w:hAnsi="Times New Roman"/>
          <w:color w:val="000000"/>
        </w:rPr>
        <w:t>Tgkomp</w:t>
      </w:r>
      <w:proofErr w:type="spellEnd"/>
      <w:r>
        <w:rPr>
          <w:rFonts w:ascii="Times New Roman" w:hAnsi="Times New Roman"/>
          <w:color w:val="000000"/>
        </w:rPr>
        <w:t>;</w:t>
      </w:r>
    </w:p>
    <w:p w:rsidR="0041735E" w:rsidRDefault="0041735E" w:rsidP="0041735E">
      <w:pPr>
        <w:pStyle w:val="Akapitzlist"/>
        <w:numPr>
          <w:ilvl w:val="0"/>
          <w:numId w:val="30"/>
        </w:numPr>
        <w:spacing w:after="60"/>
        <w:ind w:left="426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ułożenie okablowania wraz z pracami budowlanymi;</w:t>
      </w:r>
    </w:p>
    <w:p w:rsidR="0041735E" w:rsidRDefault="0041735E" w:rsidP="0041735E">
      <w:pPr>
        <w:pStyle w:val="Akapitzlist"/>
        <w:numPr>
          <w:ilvl w:val="0"/>
          <w:numId w:val="30"/>
        </w:numPr>
        <w:spacing w:after="60"/>
        <w:ind w:left="426" w:hanging="284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dostawę z montażem piętrowych rozdzielni komputerowych;</w:t>
      </w:r>
    </w:p>
    <w:p w:rsidR="0041735E" w:rsidRPr="0041735E" w:rsidRDefault="0041735E" w:rsidP="0041735E">
      <w:pPr>
        <w:pStyle w:val="Akapitzlist"/>
        <w:numPr>
          <w:ilvl w:val="0"/>
          <w:numId w:val="30"/>
        </w:numPr>
        <w:spacing w:after="60"/>
        <w:ind w:left="426" w:hanging="284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badania i pomiary nowej instalacji.</w:t>
      </w:r>
    </w:p>
    <w:p w:rsidR="00D1625B" w:rsidRPr="00040169" w:rsidRDefault="00D1625B" w:rsidP="00D1625B">
      <w:pPr>
        <w:spacing w:after="60"/>
        <w:ind w:left="-567"/>
        <w:jc w:val="both"/>
        <w:rPr>
          <w:b/>
          <w:color w:val="000000"/>
        </w:rPr>
      </w:pPr>
      <w:r w:rsidRPr="00040169">
        <w:rPr>
          <w:b/>
          <w:color w:val="000000"/>
        </w:rPr>
        <w:t>Przewidywany harmonogram wykonania i odbioru dokumentacji.</w:t>
      </w:r>
    </w:p>
    <w:p w:rsidR="00D1625B" w:rsidRPr="00040169" w:rsidRDefault="00D1625B" w:rsidP="00D1625B">
      <w:pPr>
        <w:numPr>
          <w:ilvl w:val="0"/>
          <w:numId w:val="23"/>
        </w:numPr>
        <w:spacing w:after="60" w:line="276" w:lineRule="auto"/>
        <w:ind w:left="0"/>
        <w:jc w:val="both"/>
        <w:rPr>
          <w:color w:val="000000"/>
        </w:rPr>
      </w:pPr>
      <w:r w:rsidRPr="00040169">
        <w:rPr>
          <w:color w:val="000000"/>
        </w:rPr>
        <w:t>Przed opracowaniem koncepcji wykonawca powinien wykonać inwentaryzację pomieszczeń podlegający</w:t>
      </w:r>
      <w:r w:rsidR="00F56346">
        <w:rPr>
          <w:color w:val="000000"/>
        </w:rPr>
        <w:t>ch</w:t>
      </w:r>
      <w:r w:rsidRPr="00040169">
        <w:rPr>
          <w:color w:val="000000"/>
        </w:rPr>
        <w:t xml:space="preserve"> modernizacji. </w:t>
      </w:r>
    </w:p>
    <w:p w:rsidR="00D1625B" w:rsidRPr="00040169" w:rsidRDefault="00D1625B" w:rsidP="00D1625B">
      <w:pPr>
        <w:numPr>
          <w:ilvl w:val="0"/>
          <w:numId w:val="23"/>
        </w:numPr>
        <w:spacing w:after="60" w:line="276" w:lineRule="auto"/>
        <w:ind w:left="0"/>
        <w:jc w:val="both"/>
        <w:rPr>
          <w:color w:val="000000"/>
        </w:rPr>
      </w:pPr>
      <w:r w:rsidRPr="00040169">
        <w:rPr>
          <w:color w:val="000000"/>
        </w:rPr>
        <w:t>Opracowanie i przekazanie koncepcji programowo-przestrzennej – maksymalnie 1</w:t>
      </w:r>
      <w:r w:rsidR="00065A07">
        <w:rPr>
          <w:color w:val="000000"/>
        </w:rPr>
        <w:t>0</w:t>
      </w:r>
      <w:r w:rsidRPr="00040169">
        <w:rPr>
          <w:color w:val="000000"/>
        </w:rPr>
        <w:t xml:space="preserve"> dni od daty zawarcia umowy.</w:t>
      </w:r>
    </w:p>
    <w:p w:rsidR="00D1625B" w:rsidRPr="00040169" w:rsidRDefault="00D1625B" w:rsidP="00D1625B">
      <w:pPr>
        <w:numPr>
          <w:ilvl w:val="0"/>
          <w:numId w:val="23"/>
        </w:numPr>
        <w:spacing w:after="60" w:line="276" w:lineRule="auto"/>
        <w:ind w:left="0"/>
        <w:jc w:val="both"/>
        <w:rPr>
          <w:color w:val="000000"/>
        </w:rPr>
      </w:pPr>
      <w:r w:rsidRPr="00040169">
        <w:rPr>
          <w:color w:val="000000"/>
        </w:rPr>
        <w:t>Zamawiający sprawdzi przekazaną koncepcję i zaakceptuje ją lub zgłosi konieczność wprowadzenia poprawek do koncepcji w terminie do 3 dni od daty jej przekazania.</w:t>
      </w:r>
    </w:p>
    <w:p w:rsidR="00D1625B" w:rsidRPr="00040169" w:rsidRDefault="00D1625B" w:rsidP="00D1625B">
      <w:pPr>
        <w:numPr>
          <w:ilvl w:val="0"/>
          <w:numId w:val="23"/>
        </w:numPr>
        <w:spacing w:after="60" w:line="276" w:lineRule="auto"/>
        <w:ind w:left="0"/>
        <w:jc w:val="both"/>
        <w:rPr>
          <w:color w:val="000000"/>
        </w:rPr>
      </w:pPr>
      <w:r w:rsidRPr="00040169">
        <w:rPr>
          <w:color w:val="000000"/>
        </w:rPr>
        <w:t>Wykonawca wprowadzi ewentualne poprawki do koncepcji i ponownie przekaże koncepcję zamawiającemu w terminie uzgodnionym z zamawiającym, ale nie później niż w ciągu 5 dni od daty zgłoszenia konieczności wprowadzenia poprawek przez zamawiającego.</w:t>
      </w:r>
    </w:p>
    <w:p w:rsidR="00D1625B" w:rsidRPr="00040169" w:rsidRDefault="00D1625B" w:rsidP="00D1625B">
      <w:pPr>
        <w:numPr>
          <w:ilvl w:val="0"/>
          <w:numId w:val="23"/>
        </w:numPr>
        <w:spacing w:after="60" w:line="276" w:lineRule="auto"/>
        <w:ind w:left="0"/>
        <w:jc w:val="both"/>
        <w:rPr>
          <w:color w:val="000000"/>
        </w:rPr>
      </w:pPr>
      <w:r w:rsidRPr="00040169">
        <w:rPr>
          <w:color w:val="000000"/>
        </w:rPr>
        <w:t>Zamawiający ponownie sprawdzi przekazaną koncepcję i zaakceptuje ją lub zgłosi konieczność wprowadzenia poprawek do koncepcji w terminie do 2 dni od daty jej ponownego przekazania.</w:t>
      </w:r>
    </w:p>
    <w:p w:rsidR="00D1625B" w:rsidRPr="00040169" w:rsidRDefault="00D1625B" w:rsidP="00D1625B">
      <w:pPr>
        <w:numPr>
          <w:ilvl w:val="0"/>
          <w:numId w:val="23"/>
        </w:numPr>
        <w:spacing w:after="60" w:line="276" w:lineRule="auto"/>
        <w:ind w:left="0"/>
        <w:jc w:val="both"/>
        <w:rPr>
          <w:color w:val="000000"/>
        </w:rPr>
      </w:pPr>
      <w:r w:rsidRPr="00040169">
        <w:rPr>
          <w:color w:val="000000"/>
        </w:rPr>
        <w:t>Wykonawca wprowadzi kolejne poprawki do koncepcji i ponownie przekaże koncepcję zamawiającemu w terminie uzgodnionym z zamawiającym, ale nie później niż w ciągu 3 dni od daty zgłoszenia konieczności wprowadzenia tych poprawek przez zamawiającego.</w:t>
      </w:r>
    </w:p>
    <w:p w:rsidR="00D1625B" w:rsidRPr="00040169" w:rsidRDefault="00D1625B" w:rsidP="00D1625B">
      <w:pPr>
        <w:numPr>
          <w:ilvl w:val="0"/>
          <w:numId w:val="23"/>
        </w:numPr>
        <w:spacing w:after="60" w:line="276" w:lineRule="auto"/>
        <w:ind w:left="0"/>
        <w:jc w:val="both"/>
        <w:rPr>
          <w:color w:val="000000"/>
        </w:rPr>
      </w:pPr>
      <w:r w:rsidRPr="00040169">
        <w:rPr>
          <w:color w:val="000000"/>
        </w:rPr>
        <w:t>Zamawiający sprawdzi przekazaną koncepcję i zaakceptuje ją lub odstąpi od umowy z winy wykonawcy, w przypadku niemożności zaakceptowania koncepcji, zawiadamiając pisemnie wykonawcę.</w:t>
      </w:r>
    </w:p>
    <w:p w:rsidR="00D1625B" w:rsidRPr="00040169" w:rsidRDefault="00D1625B" w:rsidP="00D1625B">
      <w:pPr>
        <w:numPr>
          <w:ilvl w:val="0"/>
          <w:numId w:val="23"/>
        </w:numPr>
        <w:spacing w:after="60" w:line="276" w:lineRule="auto"/>
        <w:ind w:left="0"/>
        <w:jc w:val="both"/>
        <w:rPr>
          <w:color w:val="000000"/>
        </w:rPr>
      </w:pPr>
      <w:r w:rsidRPr="00040169">
        <w:rPr>
          <w:color w:val="000000"/>
        </w:rPr>
        <w:t xml:space="preserve">Wykonawca sporządzi na podstawie zaakceptowanej koncepcji Projekt budowlany </w:t>
      </w:r>
      <w:r>
        <w:rPr>
          <w:color w:val="000000"/>
        </w:rPr>
        <w:br/>
      </w:r>
      <w:r w:rsidRPr="00040169">
        <w:rPr>
          <w:color w:val="000000"/>
        </w:rPr>
        <w:t xml:space="preserve">i wielobranżowe projekty wykonawcze łącznie z projektem wnętrz wraz z przedmiarem robót, kosztorysem inwestorskim oraz specyfikacją techniczną wykonania i odbioru robót budowlanych dla </w:t>
      </w:r>
      <w:r w:rsidRPr="00040169">
        <w:rPr>
          <w:color w:val="000000"/>
        </w:rPr>
        <w:lastRenderedPageBreak/>
        <w:t>każdej z branż w terminie maksymalnie 30 dni od daty pisemnego zawiadomienia o akceptacji koncepcji.</w:t>
      </w:r>
    </w:p>
    <w:p w:rsidR="00D1625B" w:rsidRPr="00040169" w:rsidRDefault="00D1625B" w:rsidP="00D1625B">
      <w:pPr>
        <w:numPr>
          <w:ilvl w:val="0"/>
          <w:numId w:val="23"/>
        </w:numPr>
        <w:spacing w:after="60" w:line="276" w:lineRule="auto"/>
        <w:ind w:left="0"/>
        <w:jc w:val="both"/>
        <w:rPr>
          <w:color w:val="000000"/>
        </w:rPr>
      </w:pPr>
      <w:r w:rsidRPr="00040169">
        <w:rPr>
          <w:color w:val="000000"/>
        </w:rPr>
        <w:t>Zamawiający sprawdzi przekazaną dokumentację i zaakceptuje ją lub zgłosi konieczność wprowadzenia poprawek do dokumentacji w terminie do 3 dni od daty jej przekazania.</w:t>
      </w:r>
    </w:p>
    <w:p w:rsidR="00D1625B" w:rsidRPr="00040169" w:rsidRDefault="00D1625B" w:rsidP="00D1625B">
      <w:pPr>
        <w:numPr>
          <w:ilvl w:val="0"/>
          <w:numId w:val="23"/>
        </w:numPr>
        <w:spacing w:after="60" w:line="276" w:lineRule="auto"/>
        <w:ind w:left="0"/>
        <w:jc w:val="both"/>
        <w:rPr>
          <w:color w:val="000000"/>
        </w:rPr>
      </w:pPr>
      <w:r w:rsidRPr="00040169">
        <w:rPr>
          <w:color w:val="000000"/>
        </w:rPr>
        <w:t>Wykonawca wprowadzi ewentualne poprawki do dokumentacji i ponownie przekaże dokumentację zamawiającemu w terminie uzgodnionym z zamawiającym, ale nie później niż w ciągu 5 dni od daty zgłoszenia konieczności wprowadzenia poprawek przez zamawiającego.</w:t>
      </w:r>
    </w:p>
    <w:p w:rsidR="00D1625B" w:rsidRPr="00040169" w:rsidRDefault="00D1625B" w:rsidP="00D1625B">
      <w:pPr>
        <w:numPr>
          <w:ilvl w:val="0"/>
          <w:numId w:val="23"/>
        </w:numPr>
        <w:spacing w:after="60" w:line="276" w:lineRule="auto"/>
        <w:ind w:left="0"/>
        <w:jc w:val="both"/>
        <w:rPr>
          <w:color w:val="000000"/>
        </w:rPr>
      </w:pPr>
      <w:r w:rsidRPr="00040169">
        <w:rPr>
          <w:color w:val="000000"/>
        </w:rPr>
        <w:t>Zamawiający ponownie sprawdzi przekazaną dokumentację i zaakceptuje ją lub zgłosi konieczność wprowadzenia poprawek do dokumentacji w terminie do 2 dni od daty jej ponownego przekazania.</w:t>
      </w:r>
    </w:p>
    <w:p w:rsidR="00D1625B" w:rsidRPr="00040169" w:rsidRDefault="00D1625B" w:rsidP="00D1625B">
      <w:pPr>
        <w:numPr>
          <w:ilvl w:val="0"/>
          <w:numId w:val="23"/>
        </w:numPr>
        <w:spacing w:after="60" w:line="276" w:lineRule="auto"/>
        <w:ind w:left="0"/>
        <w:jc w:val="both"/>
        <w:rPr>
          <w:color w:val="000000"/>
        </w:rPr>
      </w:pPr>
      <w:r w:rsidRPr="00040169">
        <w:rPr>
          <w:color w:val="000000"/>
        </w:rPr>
        <w:t>Wykonawca wprowadzi kolejne poprawki do dokumentacji i ponownie przekaże dokumentację zamawiającemu w terminie uzgodnionym z zamawiającym, ale nie później niż w ciągu 3 dni od daty zgłoszenia konieczności wprowadzenia tych poprawek przez zamawiającego.</w:t>
      </w:r>
    </w:p>
    <w:p w:rsidR="00D1625B" w:rsidRPr="00160A34" w:rsidRDefault="00D1625B" w:rsidP="00D1625B">
      <w:pPr>
        <w:numPr>
          <w:ilvl w:val="0"/>
          <w:numId w:val="23"/>
        </w:numPr>
        <w:spacing w:after="60" w:line="276" w:lineRule="auto"/>
        <w:ind w:left="0"/>
        <w:jc w:val="both"/>
        <w:rPr>
          <w:color w:val="000000"/>
        </w:rPr>
      </w:pPr>
      <w:r w:rsidRPr="00040169">
        <w:rPr>
          <w:color w:val="000000"/>
        </w:rPr>
        <w:t>Zamawiający sprawdzi przekazaną dokumentację i zaakceptuje ją lub odstąpi od umowy z winy wykonawcy, w przypadku niemożności zaakceptowania koncepcji,</w:t>
      </w:r>
      <w:r w:rsidRPr="00160A34">
        <w:rPr>
          <w:color w:val="000000"/>
        </w:rPr>
        <w:t xml:space="preserve"> zawiadamiając pisemnie wykonawcę.</w:t>
      </w:r>
    </w:p>
    <w:p w:rsidR="00D1625B" w:rsidRPr="00160A34" w:rsidRDefault="00D1625B" w:rsidP="00D1625B">
      <w:pPr>
        <w:numPr>
          <w:ilvl w:val="0"/>
          <w:numId w:val="23"/>
        </w:numPr>
        <w:spacing w:after="60" w:line="276" w:lineRule="auto"/>
        <w:ind w:left="0"/>
        <w:jc w:val="both"/>
        <w:rPr>
          <w:color w:val="000000"/>
        </w:rPr>
      </w:pPr>
      <w:r w:rsidRPr="00160A34">
        <w:rPr>
          <w:color w:val="000000"/>
        </w:rPr>
        <w:t>Po zaakceptowaniu dokumentacji przez zamawiającego zostanie sporządzony protokół odbioru dokumentacji, który będzie podstawą do wystawienia faktury i uregulowania wynagrodzenia wykonawcy przez zamawiającego.</w:t>
      </w:r>
    </w:p>
    <w:p w:rsidR="00D1625B" w:rsidRPr="00160A34" w:rsidRDefault="00D1625B" w:rsidP="00D1625B">
      <w:pPr>
        <w:ind w:left="-567" w:hanging="1"/>
        <w:jc w:val="both"/>
        <w:rPr>
          <w:color w:val="000000"/>
        </w:rPr>
      </w:pPr>
      <w:r w:rsidRPr="00160A34">
        <w:rPr>
          <w:color w:val="000000"/>
        </w:rPr>
        <w:t xml:space="preserve">Wykonawca przeniesie na zamawiającego w ramach wynagrodzenia własność egzemplarzy dokumentacji projektowej wraz z nośnikami, na których zostanie </w:t>
      </w:r>
      <w:r w:rsidR="009C50B4">
        <w:rPr>
          <w:color w:val="000000"/>
        </w:rPr>
        <w:t xml:space="preserve">ona </w:t>
      </w:r>
      <w:r w:rsidRPr="00160A34">
        <w:rPr>
          <w:color w:val="000000"/>
        </w:rPr>
        <w:t xml:space="preserve">utrwalona oraz autorskie prawa majątkowe do wykonanej dokumentacji na wszystkich znanych w dniu zawarcia umowy polach eksploatacji, w szczególności prawo do: </w:t>
      </w:r>
    </w:p>
    <w:p w:rsidR="00D1625B" w:rsidRPr="00160A34" w:rsidRDefault="00D1625B" w:rsidP="00D1625B">
      <w:pPr>
        <w:pStyle w:val="Akapitzlist"/>
        <w:numPr>
          <w:ilvl w:val="0"/>
          <w:numId w:val="24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60A3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zwykłego użytkowania zgodnego z przeznaczeniem, </w:t>
      </w:r>
    </w:p>
    <w:p w:rsidR="00D1625B" w:rsidRPr="00160A34" w:rsidRDefault="00D1625B" w:rsidP="00D1625B">
      <w:pPr>
        <w:pStyle w:val="Akapitzlist"/>
        <w:numPr>
          <w:ilvl w:val="0"/>
          <w:numId w:val="24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60A3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rozporządzania prawami do dokumentacji w tym udostępniania podmiotom trzecim, </w:t>
      </w:r>
    </w:p>
    <w:p w:rsidR="00D1625B" w:rsidRPr="00160A34" w:rsidRDefault="00D1625B" w:rsidP="00D1625B">
      <w:pPr>
        <w:pStyle w:val="Akapitzlist"/>
        <w:numPr>
          <w:ilvl w:val="0"/>
          <w:numId w:val="24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60A3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zwielokrotniania dokumentacji, wytwarzania techniką drukarską i cyfrową oraz publicznego udostępniania, </w:t>
      </w:r>
    </w:p>
    <w:p w:rsidR="00D1625B" w:rsidRPr="00160A34" w:rsidRDefault="00D1625B" w:rsidP="00D1625B">
      <w:pPr>
        <w:pStyle w:val="Akapitzlist"/>
        <w:numPr>
          <w:ilvl w:val="0"/>
          <w:numId w:val="24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60A3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wykonywania na jej podstawie innych opracowań, jako dzieł zależnych i rozporządzanie ich prawami. </w:t>
      </w:r>
    </w:p>
    <w:p w:rsidR="00D1625B" w:rsidRPr="00160A34" w:rsidRDefault="00D1625B" w:rsidP="00D1625B">
      <w:pPr>
        <w:spacing w:after="60"/>
        <w:ind w:left="-567"/>
        <w:jc w:val="both"/>
        <w:rPr>
          <w:b/>
          <w:color w:val="000000"/>
        </w:rPr>
      </w:pPr>
      <w:r>
        <w:rPr>
          <w:b/>
          <w:color w:val="000000"/>
        </w:rPr>
        <w:br/>
      </w:r>
      <w:r w:rsidRPr="00160A34">
        <w:rPr>
          <w:b/>
          <w:color w:val="000000"/>
        </w:rPr>
        <w:t>Wizja lokalna</w:t>
      </w:r>
    </w:p>
    <w:p w:rsidR="00D1625B" w:rsidRPr="00160A34" w:rsidRDefault="00D1625B" w:rsidP="00D1625B">
      <w:pPr>
        <w:spacing w:after="60"/>
        <w:ind w:left="-284"/>
        <w:jc w:val="both"/>
        <w:rPr>
          <w:color w:val="000000"/>
        </w:rPr>
      </w:pPr>
      <w:r w:rsidRPr="00160A34">
        <w:rPr>
          <w:color w:val="000000"/>
        </w:rPr>
        <w:t xml:space="preserve">Przed złożeniem oferty cenowej wymagane jest przeprowadzenie wizji lokalnej </w:t>
      </w:r>
      <w:r>
        <w:rPr>
          <w:color w:val="000000"/>
        </w:rPr>
        <w:t>w</w:t>
      </w:r>
      <w:r w:rsidRPr="00160A34">
        <w:rPr>
          <w:color w:val="000000"/>
        </w:rPr>
        <w:t xml:space="preserve"> budynku Urzędu od dnia ukazania się ogłoszenia na stronie internetowej Urzędu do dnia </w:t>
      </w:r>
      <w:r w:rsidR="00065A07">
        <w:rPr>
          <w:color w:val="000000"/>
        </w:rPr>
        <w:t>10</w:t>
      </w:r>
      <w:r w:rsidR="00181448">
        <w:rPr>
          <w:color w:val="000000"/>
        </w:rPr>
        <w:t xml:space="preserve"> marca 2014</w:t>
      </w:r>
      <w:r w:rsidRPr="00160A34">
        <w:rPr>
          <w:color w:val="000000"/>
        </w:rPr>
        <w:t xml:space="preserve"> r., w godzinach od </w:t>
      </w:r>
      <w:r w:rsidRPr="005A6DDC">
        <w:rPr>
          <w:color w:val="000000"/>
        </w:rPr>
        <w:t>8:00 do 14:00.</w:t>
      </w:r>
      <w:r w:rsidRPr="00160A34">
        <w:rPr>
          <w:color w:val="000000"/>
        </w:rPr>
        <w:t xml:space="preserve"> Osoba upoważniona do uzgodnienia terminu wizji lokalnej:</w:t>
      </w:r>
      <w:r w:rsidR="00181448">
        <w:rPr>
          <w:color w:val="000000"/>
        </w:rPr>
        <w:t xml:space="preserve"> Małgorzata Drygas</w:t>
      </w:r>
      <w:r w:rsidRPr="00160A34">
        <w:rPr>
          <w:color w:val="000000"/>
        </w:rPr>
        <w:t xml:space="preserve">, tel. </w:t>
      </w:r>
      <w:r w:rsidR="00181448">
        <w:rPr>
          <w:color w:val="000000"/>
        </w:rPr>
        <w:t>61 27 98 291.</w:t>
      </w:r>
    </w:p>
    <w:p w:rsidR="00D1625B" w:rsidRPr="00160A34" w:rsidRDefault="00D1625B" w:rsidP="00D1625B">
      <w:pPr>
        <w:ind w:left="-284"/>
        <w:jc w:val="both"/>
      </w:pPr>
      <w:r w:rsidRPr="00160A34">
        <w:t xml:space="preserve">Po dokonaniu wizji lokalnej pomieszczeń przewiduje się zadawanie pytań dotyczących opracowania dokumentacji projektowej. Pytania powinny być dostarczone: </w:t>
      </w:r>
    </w:p>
    <w:p w:rsidR="00D1625B" w:rsidRPr="00160A34" w:rsidRDefault="00181448" w:rsidP="00D1625B">
      <w:pPr>
        <w:ind w:left="-284"/>
        <w:jc w:val="both"/>
      </w:pPr>
      <w:r>
        <w:t>pisemnie  na adres Urząd Statystyczny w Poznaniu, ul. Jana H. Dąbrowskiego 79, 60 – 959 Poznań</w:t>
      </w:r>
      <w:r w:rsidR="00D1625B" w:rsidRPr="00160A34">
        <w:t xml:space="preserve"> lub</w:t>
      </w:r>
    </w:p>
    <w:p w:rsidR="00D1625B" w:rsidRDefault="00D1625B" w:rsidP="00D1625B">
      <w:pPr>
        <w:ind w:left="-284"/>
        <w:jc w:val="both"/>
      </w:pPr>
      <w:r w:rsidRPr="00160A34">
        <w:t xml:space="preserve">pocztą elektroniczną e-mail: </w:t>
      </w:r>
      <w:hyperlink r:id="rId10" w:history="1">
        <w:r w:rsidR="00181448" w:rsidRPr="002D0842">
          <w:rPr>
            <w:rStyle w:val="Hipercze"/>
          </w:rPr>
          <w:t>m.drygas@stat.gov.pl</w:t>
        </w:r>
      </w:hyperlink>
      <w:r w:rsidR="00181448">
        <w:t xml:space="preserve"> </w:t>
      </w:r>
      <w:r w:rsidRPr="00160A34">
        <w:t>lub</w:t>
      </w:r>
      <w:r w:rsidR="00181448">
        <w:t xml:space="preserve"> </w:t>
      </w:r>
      <w:hyperlink r:id="rId11" w:history="1">
        <w:r w:rsidR="00181448" w:rsidRPr="002D0842">
          <w:rPr>
            <w:rStyle w:val="Hipercze"/>
          </w:rPr>
          <w:t>m.piniarski@stat.gov.pl</w:t>
        </w:r>
      </w:hyperlink>
    </w:p>
    <w:p w:rsidR="00D1625B" w:rsidRPr="00160A34" w:rsidRDefault="00D1625B" w:rsidP="00D1625B">
      <w:pPr>
        <w:spacing w:after="60"/>
        <w:ind w:left="-284"/>
        <w:jc w:val="both"/>
      </w:pPr>
      <w:r w:rsidRPr="00160A34">
        <w:t xml:space="preserve">faksem na numer: </w:t>
      </w:r>
      <w:r w:rsidR="00181448">
        <w:t>61 27 98 100</w:t>
      </w:r>
    </w:p>
    <w:p w:rsidR="00D1625B" w:rsidRDefault="00D1625B" w:rsidP="00D1625B">
      <w:pPr>
        <w:pStyle w:val="Akapitzlist1"/>
        <w:numPr>
          <w:ilvl w:val="0"/>
          <w:numId w:val="19"/>
        </w:numPr>
        <w:spacing w:after="120"/>
        <w:ind w:left="-567" w:hanging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Kryterium, na podstawie którego zostanie wybrana najkorzystniejsza oferta jest</w:t>
      </w:r>
    </w:p>
    <w:p w:rsidR="00D1625B" w:rsidRDefault="00D1625B" w:rsidP="00D1625B">
      <w:pPr>
        <w:pStyle w:val="Akapitzlist1"/>
        <w:spacing w:after="12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 – 100%</w:t>
      </w:r>
    </w:p>
    <w:p w:rsidR="00181448" w:rsidRDefault="00181448" w:rsidP="00D1625B">
      <w:pPr>
        <w:pStyle w:val="Akapitzlist1"/>
        <w:spacing w:after="120"/>
        <w:ind w:left="-567"/>
        <w:jc w:val="both"/>
        <w:rPr>
          <w:rFonts w:ascii="Times New Roman" w:hAnsi="Times New Roman"/>
          <w:sz w:val="24"/>
          <w:szCs w:val="24"/>
        </w:rPr>
      </w:pPr>
    </w:p>
    <w:p w:rsidR="00181448" w:rsidRDefault="00181448" w:rsidP="00D1625B">
      <w:pPr>
        <w:pStyle w:val="Akapitzlist1"/>
        <w:spacing w:after="120"/>
        <w:ind w:left="-567"/>
        <w:jc w:val="both"/>
        <w:rPr>
          <w:rFonts w:ascii="Times New Roman" w:hAnsi="Times New Roman"/>
          <w:sz w:val="24"/>
          <w:szCs w:val="24"/>
        </w:rPr>
      </w:pPr>
    </w:p>
    <w:p w:rsidR="00181448" w:rsidRDefault="00181448" w:rsidP="00D1625B">
      <w:pPr>
        <w:pStyle w:val="Akapitzlist1"/>
        <w:spacing w:after="120"/>
        <w:ind w:left="-567"/>
        <w:jc w:val="both"/>
        <w:rPr>
          <w:rFonts w:ascii="Times New Roman" w:hAnsi="Times New Roman"/>
          <w:sz w:val="24"/>
          <w:szCs w:val="24"/>
        </w:rPr>
      </w:pPr>
    </w:p>
    <w:p w:rsidR="00181448" w:rsidRDefault="00181448" w:rsidP="00D1625B">
      <w:pPr>
        <w:pStyle w:val="Akapitzlist1"/>
        <w:spacing w:after="120"/>
        <w:ind w:left="-567"/>
        <w:jc w:val="both"/>
        <w:rPr>
          <w:rFonts w:ascii="Times New Roman" w:hAnsi="Times New Roman"/>
          <w:sz w:val="24"/>
          <w:szCs w:val="24"/>
        </w:rPr>
      </w:pPr>
    </w:p>
    <w:p w:rsidR="00D1625B" w:rsidRPr="00160A34" w:rsidRDefault="00D1625B" w:rsidP="00D1625B">
      <w:pPr>
        <w:pStyle w:val="Akapitzlist1"/>
        <w:numPr>
          <w:ilvl w:val="0"/>
          <w:numId w:val="19"/>
        </w:numPr>
        <w:spacing w:after="120"/>
        <w:ind w:left="-567" w:hanging="240"/>
        <w:jc w:val="both"/>
        <w:rPr>
          <w:rFonts w:ascii="Times New Roman" w:hAnsi="Times New Roman"/>
          <w:sz w:val="24"/>
          <w:szCs w:val="24"/>
        </w:rPr>
      </w:pPr>
      <w:r w:rsidRPr="00160A34">
        <w:rPr>
          <w:rFonts w:ascii="Times New Roman" w:hAnsi="Times New Roman"/>
          <w:sz w:val="24"/>
          <w:szCs w:val="24"/>
        </w:rPr>
        <w:lastRenderedPageBreak/>
        <w:t>M</w:t>
      </w:r>
      <w:r w:rsidR="0016678E">
        <w:rPr>
          <w:rFonts w:ascii="Times New Roman" w:hAnsi="Times New Roman"/>
          <w:sz w:val="24"/>
          <w:szCs w:val="24"/>
        </w:rPr>
        <w:t>iejsce i termin złożenia oferty</w:t>
      </w:r>
    </w:p>
    <w:p w:rsidR="00D1625B" w:rsidRPr="00160A34" w:rsidRDefault="00D1625B" w:rsidP="00D1625B">
      <w:pPr>
        <w:spacing w:after="60"/>
        <w:ind w:left="-567"/>
        <w:jc w:val="both"/>
        <w:rPr>
          <w:color w:val="000000"/>
        </w:rPr>
      </w:pPr>
      <w:r w:rsidRPr="00160A34">
        <w:rPr>
          <w:color w:val="000000"/>
        </w:rPr>
        <w:t xml:space="preserve">Oferty należy składać w Urzędzie Statystycznym w </w:t>
      </w:r>
      <w:r w:rsidR="00181448">
        <w:rPr>
          <w:color w:val="000000"/>
        </w:rPr>
        <w:t>Poznaniu</w:t>
      </w:r>
      <w:r w:rsidRPr="00160A34">
        <w:rPr>
          <w:color w:val="000000"/>
        </w:rPr>
        <w:t xml:space="preserve">, ul. </w:t>
      </w:r>
      <w:r w:rsidR="00181448">
        <w:rPr>
          <w:color w:val="000000"/>
        </w:rPr>
        <w:t>Jana H. Dąbrowskiego 79 , 60 – 959 Poznań,</w:t>
      </w:r>
      <w:r w:rsidRPr="00160A34">
        <w:rPr>
          <w:color w:val="000000"/>
        </w:rPr>
        <w:t xml:space="preserve"> pokój </w:t>
      </w:r>
      <w:r w:rsidR="00181448">
        <w:rPr>
          <w:color w:val="000000"/>
        </w:rPr>
        <w:t>1311</w:t>
      </w:r>
      <w:r w:rsidRPr="00160A34">
        <w:rPr>
          <w:color w:val="000000"/>
        </w:rPr>
        <w:t xml:space="preserve">, </w:t>
      </w:r>
      <w:r w:rsidR="00181448">
        <w:rPr>
          <w:color w:val="000000"/>
        </w:rPr>
        <w:t>XIII</w:t>
      </w:r>
      <w:r w:rsidRPr="00160A34">
        <w:rPr>
          <w:color w:val="000000"/>
        </w:rPr>
        <w:t xml:space="preserve"> piętro, </w:t>
      </w:r>
      <w:r w:rsidR="00181448">
        <w:rPr>
          <w:color w:val="000000"/>
        </w:rPr>
        <w:t>Kancelaria</w:t>
      </w:r>
      <w:r w:rsidRPr="00160A34">
        <w:rPr>
          <w:color w:val="000000"/>
        </w:rPr>
        <w:t xml:space="preserve"> Urzędu, do dnia </w:t>
      </w:r>
      <w:r w:rsidR="00181448">
        <w:rPr>
          <w:color w:val="000000"/>
        </w:rPr>
        <w:t>1</w:t>
      </w:r>
      <w:r w:rsidR="00065A07">
        <w:rPr>
          <w:color w:val="000000"/>
        </w:rPr>
        <w:t>1</w:t>
      </w:r>
      <w:r w:rsidR="00181448">
        <w:rPr>
          <w:color w:val="000000"/>
        </w:rPr>
        <w:t>.03.2014 </w:t>
      </w:r>
      <w:r w:rsidRPr="00160A34">
        <w:rPr>
          <w:color w:val="000000"/>
        </w:rPr>
        <w:t xml:space="preserve">r. do godziny </w:t>
      </w:r>
      <w:r w:rsidR="00181448">
        <w:rPr>
          <w:color w:val="000000"/>
        </w:rPr>
        <w:t>11.00.</w:t>
      </w:r>
    </w:p>
    <w:p w:rsidR="00D1625B" w:rsidRPr="00160A34" w:rsidRDefault="00D1625B" w:rsidP="00D1625B">
      <w:pPr>
        <w:pStyle w:val="Akapitzlist1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D1625B" w:rsidRPr="00160A34" w:rsidRDefault="00D1625B" w:rsidP="00D1625B">
      <w:pPr>
        <w:pStyle w:val="Akapitzlist1"/>
        <w:numPr>
          <w:ilvl w:val="0"/>
          <w:numId w:val="19"/>
        </w:numPr>
        <w:spacing w:after="120"/>
        <w:ind w:left="-567" w:hanging="240"/>
        <w:jc w:val="both"/>
        <w:rPr>
          <w:rFonts w:ascii="Times New Roman" w:hAnsi="Times New Roman"/>
          <w:sz w:val="24"/>
          <w:szCs w:val="24"/>
        </w:rPr>
      </w:pPr>
      <w:r w:rsidRPr="00160A34">
        <w:rPr>
          <w:rFonts w:ascii="Times New Roman" w:hAnsi="Times New Roman"/>
          <w:sz w:val="24"/>
          <w:szCs w:val="24"/>
        </w:rPr>
        <w:t xml:space="preserve">Do kontaktów w sprawie zapytania jest upoważniony </w:t>
      </w:r>
      <w:r w:rsidRPr="00160A34">
        <w:rPr>
          <w:rFonts w:ascii="Times New Roman" w:hAnsi="Times New Roman"/>
          <w:i/>
          <w:sz w:val="24"/>
          <w:szCs w:val="24"/>
        </w:rPr>
        <w:t>(imię i</w:t>
      </w:r>
      <w:r w:rsidRPr="00160A34">
        <w:rPr>
          <w:rFonts w:ascii="Times New Roman" w:hAnsi="Times New Roman"/>
          <w:i/>
          <w:color w:val="008000"/>
          <w:sz w:val="24"/>
          <w:szCs w:val="24"/>
        </w:rPr>
        <w:t xml:space="preserve"> </w:t>
      </w:r>
      <w:r w:rsidRPr="00160A34">
        <w:rPr>
          <w:rFonts w:ascii="Times New Roman" w:hAnsi="Times New Roman"/>
          <w:i/>
          <w:sz w:val="24"/>
          <w:szCs w:val="24"/>
        </w:rPr>
        <w:t xml:space="preserve">nazwisko, telefon kontaktowy) : </w:t>
      </w:r>
    </w:p>
    <w:p w:rsidR="00D1625B" w:rsidRPr="00160A34" w:rsidRDefault="00D1625B" w:rsidP="00D1625B">
      <w:pPr>
        <w:pStyle w:val="anag-1"/>
        <w:keepNext w:val="0"/>
        <w:tabs>
          <w:tab w:val="left" w:pos="3136"/>
        </w:tabs>
        <w:spacing w:before="0" w:line="240" w:lineRule="auto"/>
        <w:ind w:left="-567" w:right="-142"/>
        <w:rPr>
          <w:b w:val="0"/>
          <w:szCs w:val="24"/>
        </w:rPr>
      </w:pPr>
      <w:r w:rsidRPr="00160A34">
        <w:rPr>
          <w:b w:val="0"/>
          <w:szCs w:val="24"/>
        </w:rPr>
        <w:t>Osoba uprawniona do porozumiewania się z wykonawcami:</w:t>
      </w:r>
    </w:p>
    <w:p w:rsidR="00D1625B" w:rsidRPr="00181448" w:rsidRDefault="00181448" w:rsidP="00D1625B">
      <w:pPr>
        <w:pStyle w:val="anag-1"/>
        <w:keepNext w:val="0"/>
        <w:tabs>
          <w:tab w:val="left" w:pos="3136"/>
        </w:tabs>
        <w:spacing w:before="0" w:line="240" w:lineRule="auto"/>
        <w:ind w:left="-567" w:right="-142"/>
        <w:rPr>
          <w:szCs w:val="24"/>
        </w:rPr>
      </w:pPr>
      <w:r w:rsidRPr="00181448">
        <w:rPr>
          <w:b w:val="0"/>
          <w:szCs w:val="24"/>
        </w:rPr>
        <w:t>Małgorzata Drygas</w:t>
      </w:r>
      <w:r w:rsidR="00D1625B" w:rsidRPr="00181448">
        <w:rPr>
          <w:b w:val="0"/>
          <w:szCs w:val="24"/>
        </w:rPr>
        <w:t xml:space="preserve"> (adres </w:t>
      </w:r>
      <w:r>
        <w:rPr>
          <w:b w:val="0"/>
          <w:szCs w:val="24"/>
        </w:rPr>
        <w:t>ul. Jana H. Dąbrowskiego 79, 60 – 959 Poznań</w:t>
      </w:r>
      <w:r w:rsidR="00D1625B" w:rsidRPr="00181448">
        <w:rPr>
          <w:b w:val="0"/>
          <w:szCs w:val="24"/>
        </w:rPr>
        <w:t xml:space="preserve">) pok. </w:t>
      </w:r>
      <w:r>
        <w:rPr>
          <w:b w:val="0"/>
          <w:szCs w:val="24"/>
        </w:rPr>
        <w:t>1211,</w:t>
      </w:r>
      <w:r w:rsidR="00D1625B" w:rsidRPr="00181448">
        <w:rPr>
          <w:b w:val="0"/>
          <w:szCs w:val="24"/>
        </w:rPr>
        <w:t xml:space="preserve"> tel</w:t>
      </w:r>
      <w:r>
        <w:rPr>
          <w:b w:val="0"/>
          <w:szCs w:val="24"/>
        </w:rPr>
        <w:t>. 61 27 98 291</w:t>
      </w:r>
      <w:r w:rsidR="00D1625B" w:rsidRPr="00181448">
        <w:rPr>
          <w:b w:val="0"/>
          <w:szCs w:val="24"/>
        </w:rPr>
        <w:t>;</w:t>
      </w:r>
      <w:r w:rsidR="00D1625B" w:rsidRPr="00181448">
        <w:rPr>
          <w:szCs w:val="24"/>
        </w:rPr>
        <w:tab/>
      </w:r>
    </w:p>
    <w:p w:rsidR="00D1625B" w:rsidRPr="00181448" w:rsidRDefault="00D1625B" w:rsidP="00D1625B">
      <w:pPr>
        <w:pStyle w:val="anag-1"/>
        <w:keepNext w:val="0"/>
        <w:tabs>
          <w:tab w:val="left" w:pos="3136"/>
        </w:tabs>
        <w:spacing w:before="0" w:line="240" w:lineRule="auto"/>
        <w:ind w:left="-567" w:right="-142"/>
        <w:rPr>
          <w:b w:val="0"/>
          <w:szCs w:val="24"/>
          <w:lang w:val="en-GB"/>
        </w:rPr>
      </w:pPr>
      <w:proofErr w:type="spellStart"/>
      <w:r w:rsidRPr="00181448">
        <w:rPr>
          <w:b w:val="0"/>
          <w:szCs w:val="24"/>
          <w:lang w:val="en-GB"/>
        </w:rPr>
        <w:t>faks</w:t>
      </w:r>
      <w:proofErr w:type="spellEnd"/>
      <w:r w:rsidRPr="00181448">
        <w:rPr>
          <w:b w:val="0"/>
          <w:szCs w:val="24"/>
          <w:lang w:val="en-GB"/>
        </w:rPr>
        <w:t xml:space="preserve">: </w:t>
      </w:r>
      <w:r w:rsidR="00181448" w:rsidRPr="00181448">
        <w:rPr>
          <w:b w:val="0"/>
          <w:szCs w:val="24"/>
          <w:lang w:val="en-GB"/>
        </w:rPr>
        <w:t>61 27 98 100</w:t>
      </w:r>
      <w:r w:rsidRPr="00181448">
        <w:rPr>
          <w:b w:val="0"/>
          <w:szCs w:val="24"/>
          <w:lang w:val="en-GB"/>
        </w:rPr>
        <w:t xml:space="preserve">; e-mail: </w:t>
      </w:r>
      <w:r w:rsidR="00181448" w:rsidRPr="00181448">
        <w:rPr>
          <w:b w:val="0"/>
          <w:szCs w:val="24"/>
          <w:lang w:val="en-GB"/>
        </w:rPr>
        <w:t>m.drygas@stat.gov.pl</w:t>
      </w:r>
    </w:p>
    <w:p w:rsidR="00D1625B" w:rsidRPr="00181448" w:rsidRDefault="00D1625B" w:rsidP="00D1625B">
      <w:pPr>
        <w:pStyle w:val="Akapitzlist1"/>
        <w:spacing w:after="120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D1625B" w:rsidRPr="00181448" w:rsidRDefault="00D1625B" w:rsidP="00D1625B">
      <w:pPr>
        <w:pStyle w:val="Akapitzlist1"/>
        <w:spacing w:after="120"/>
        <w:ind w:left="240" w:hanging="24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D1625B" w:rsidRPr="00181448" w:rsidRDefault="00D1625B" w:rsidP="00D1625B">
      <w:pPr>
        <w:pStyle w:val="Akapitzlist1"/>
        <w:spacing w:after="120"/>
        <w:ind w:left="240" w:firstLine="60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D1625B" w:rsidRPr="00181448" w:rsidRDefault="00D1625B" w:rsidP="00D1625B">
      <w:pPr>
        <w:pStyle w:val="Akapitzlist1"/>
        <w:spacing w:after="120"/>
        <w:ind w:left="240" w:firstLine="60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D1625B" w:rsidRPr="00181448" w:rsidRDefault="00D1625B" w:rsidP="00D1625B">
      <w:pPr>
        <w:pStyle w:val="Akapitzlist1"/>
        <w:spacing w:after="120"/>
        <w:ind w:left="240" w:firstLine="60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D1625B" w:rsidRPr="00181448" w:rsidRDefault="00D1625B" w:rsidP="00D1625B">
      <w:pPr>
        <w:pStyle w:val="Akapitzlist1"/>
        <w:spacing w:after="120"/>
        <w:ind w:left="240" w:firstLine="60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D1625B" w:rsidRPr="00160A34" w:rsidRDefault="00D1625B" w:rsidP="00D1625B">
      <w:pPr>
        <w:pStyle w:val="Akapitzlist1"/>
        <w:spacing w:after="120"/>
        <w:ind w:left="240" w:firstLine="600"/>
        <w:jc w:val="both"/>
        <w:rPr>
          <w:rFonts w:ascii="Times New Roman" w:hAnsi="Times New Roman"/>
          <w:sz w:val="24"/>
          <w:szCs w:val="24"/>
        </w:rPr>
      </w:pPr>
      <w:r w:rsidRPr="00160A34">
        <w:rPr>
          <w:rFonts w:ascii="Times New Roman" w:hAnsi="Times New Roman"/>
          <w:sz w:val="24"/>
          <w:szCs w:val="24"/>
        </w:rPr>
        <w:t>Sporządził:</w:t>
      </w:r>
      <w:r w:rsidRPr="00160A34">
        <w:rPr>
          <w:rFonts w:ascii="Times New Roman" w:hAnsi="Times New Roman"/>
          <w:sz w:val="24"/>
          <w:szCs w:val="24"/>
        </w:rPr>
        <w:tab/>
      </w:r>
      <w:r w:rsidRPr="00160A34">
        <w:rPr>
          <w:rFonts w:ascii="Times New Roman" w:hAnsi="Times New Roman"/>
          <w:sz w:val="24"/>
          <w:szCs w:val="24"/>
        </w:rPr>
        <w:tab/>
      </w:r>
      <w:r w:rsidRPr="00160A34">
        <w:rPr>
          <w:rFonts w:ascii="Times New Roman" w:hAnsi="Times New Roman"/>
          <w:sz w:val="24"/>
          <w:szCs w:val="24"/>
        </w:rPr>
        <w:tab/>
      </w:r>
      <w:r w:rsidRPr="00160A34">
        <w:rPr>
          <w:rFonts w:ascii="Times New Roman" w:hAnsi="Times New Roman"/>
          <w:sz w:val="24"/>
          <w:szCs w:val="24"/>
        </w:rPr>
        <w:tab/>
      </w:r>
      <w:r w:rsidRPr="00160A34">
        <w:rPr>
          <w:rFonts w:ascii="Times New Roman" w:hAnsi="Times New Roman"/>
          <w:sz w:val="24"/>
          <w:szCs w:val="24"/>
        </w:rPr>
        <w:tab/>
      </w:r>
      <w:r w:rsidRPr="00160A34">
        <w:rPr>
          <w:rFonts w:ascii="Times New Roman" w:hAnsi="Times New Roman"/>
          <w:sz w:val="24"/>
          <w:szCs w:val="24"/>
        </w:rPr>
        <w:tab/>
      </w:r>
      <w:r w:rsidRPr="00160A34">
        <w:rPr>
          <w:rFonts w:ascii="Times New Roman" w:hAnsi="Times New Roman"/>
          <w:sz w:val="24"/>
          <w:szCs w:val="24"/>
        </w:rPr>
        <w:tab/>
        <w:t>Zatwierdził:</w:t>
      </w:r>
    </w:p>
    <w:p w:rsidR="00D1625B" w:rsidRPr="00160A34" w:rsidRDefault="00D1625B" w:rsidP="00D1625B">
      <w:pPr>
        <w:pStyle w:val="Akapitzlist1"/>
        <w:spacing w:after="120"/>
        <w:ind w:left="240" w:hanging="240"/>
        <w:jc w:val="both"/>
        <w:rPr>
          <w:rFonts w:ascii="Times New Roman" w:hAnsi="Times New Roman"/>
          <w:sz w:val="24"/>
          <w:szCs w:val="24"/>
        </w:rPr>
      </w:pPr>
    </w:p>
    <w:p w:rsidR="00D1625B" w:rsidRPr="004D68CE" w:rsidRDefault="00D1625B" w:rsidP="00D1625B">
      <w:pPr>
        <w:pStyle w:val="Akapitzlist1"/>
        <w:spacing w:after="120"/>
        <w:ind w:left="240" w:hanging="240"/>
        <w:jc w:val="both"/>
        <w:rPr>
          <w:rFonts w:ascii="Times New Roman" w:hAnsi="Times New Roman"/>
        </w:rPr>
      </w:pPr>
    </w:p>
    <w:p w:rsidR="00D1625B" w:rsidRPr="00080633" w:rsidRDefault="00D1625B" w:rsidP="00D1625B">
      <w:pPr>
        <w:pStyle w:val="Akapitzlist1"/>
        <w:spacing w:after="120"/>
        <w:ind w:left="240" w:hanging="240"/>
        <w:jc w:val="both"/>
        <w:rPr>
          <w:rFonts w:ascii="Times New Roman" w:hAnsi="Times New Roman"/>
          <w:sz w:val="16"/>
          <w:szCs w:val="16"/>
        </w:rPr>
      </w:pPr>
      <w:r w:rsidRPr="00080633">
        <w:rPr>
          <w:rFonts w:ascii="Times New Roman" w:hAnsi="Times New Roman"/>
          <w:sz w:val="16"/>
          <w:szCs w:val="16"/>
        </w:rPr>
        <w:t xml:space="preserve">…………………………………………........... </w:t>
      </w:r>
      <w:r w:rsidRPr="00080633">
        <w:rPr>
          <w:rFonts w:ascii="Times New Roman" w:hAnsi="Times New Roman"/>
          <w:sz w:val="16"/>
          <w:szCs w:val="16"/>
        </w:rPr>
        <w:tab/>
      </w:r>
      <w:r w:rsidRPr="00080633">
        <w:rPr>
          <w:rFonts w:ascii="Times New Roman" w:hAnsi="Times New Roman"/>
          <w:sz w:val="16"/>
          <w:szCs w:val="16"/>
        </w:rPr>
        <w:tab/>
      </w:r>
      <w:r w:rsidRPr="00080633">
        <w:rPr>
          <w:rFonts w:ascii="Times New Roman" w:hAnsi="Times New Roman"/>
          <w:sz w:val="16"/>
          <w:szCs w:val="16"/>
        </w:rPr>
        <w:tab/>
        <w:t xml:space="preserve">       ...…………………......……............…………</w:t>
      </w:r>
    </w:p>
    <w:p w:rsidR="00D1625B" w:rsidRPr="00080633" w:rsidRDefault="00D1625B" w:rsidP="00D1625B">
      <w:pPr>
        <w:pStyle w:val="Akapitzlist1"/>
        <w:spacing w:after="120"/>
        <w:ind w:left="240" w:hanging="2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Pr="00080633">
        <w:rPr>
          <w:rFonts w:ascii="Times New Roman" w:hAnsi="Times New Roman"/>
          <w:sz w:val="16"/>
          <w:szCs w:val="16"/>
        </w:rPr>
        <w:t xml:space="preserve">(podpis pracownika merytorycznego)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080633">
        <w:rPr>
          <w:rFonts w:ascii="Times New Roman" w:hAnsi="Times New Roman"/>
          <w:sz w:val="16"/>
          <w:szCs w:val="16"/>
        </w:rPr>
        <w:t xml:space="preserve">  (podpis i pieczątka Dyrektora</w:t>
      </w:r>
      <w:r>
        <w:rPr>
          <w:rFonts w:ascii="Times New Roman" w:hAnsi="Times New Roman"/>
          <w:sz w:val="16"/>
          <w:szCs w:val="16"/>
        </w:rPr>
        <w:t xml:space="preserve"> US)</w:t>
      </w:r>
    </w:p>
    <w:p w:rsidR="00B31753" w:rsidRPr="00E67120" w:rsidRDefault="00B31753" w:rsidP="005B7565">
      <w:pPr>
        <w:spacing w:line="288" w:lineRule="auto"/>
        <w:ind w:left="4920"/>
        <w:rPr>
          <w:rFonts w:ascii="Arial" w:hAnsi="Arial" w:cs="Arial"/>
          <w:sz w:val="22"/>
          <w:szCs w:val="22"/>
        </w:rPr>
      </w:pPr>
    </w:p>
    <w:sectPr w:rsidR="00B31753" w:rsidRPr="00E67120" w:rsidSect="00801E6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680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1ED" w:rsidRDefault="00D211ED">
      <w:r>
        <w:separator/>
      </w:r>
    </w:p>
  </w:endnote>
  <w:endnote w:type="continuationSeparator" w:id="0">
    <w:p w:rsidR="00D211ED" w:rsidRDefault="00D2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5E" w:rsidRDefault="003301DC">
    <w:pPr>
      <w:pStyle w:val="Stopka"/>
    </w:pPr>
    <w:r>
      <w:rPr>
        <w:noProof/>
      </w:rPr>
      <w:pict>
        <v:group id="_x0000_s2059" style="position:absolute;margin-left:-59.55pt;margin-top:-25.55pt;width:594.5pt;height:70.5pt;z-index:251658240" coordorigin="-13,15225" coordsize="11890,1410"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1294;top:15225;width:3438;height:1020;mso-wrap-distance-left:2.88pt;mso-wrap-distance-top:2.88pt;mso-wrap-distance-right:2.88pt;mso-wrap-distance-bottom:2.88pt" filled="f" stroked="f" strokecolor="#03c" insetpen="t" o:cliptowrap="t">
            <v:stroke>
              <o:left v:ext="view" color="#03c" joinstyle="miter" insetpen="t"/>
              <o:top v:ext="view" color="#03c" joinstyle="miter" insetpen="t"/>
              <o:right v:ext="view" color="#03c" joinstyle="miter" insetpen="t"/>
              <o:bottom v:ext="view" color="#03c" joinstyle="miter" insetpen="t"/>
            </v:stroke>
            <v:shadow color="#ccc"/>
            <v:textbox style="mso-next-textbox:#_x0000_s2060;mso-column-margin:2mm" inset="2.88pt,2.88pt,2.88pt,2.88pt">
              <w:txbxContent>
                <w:p w:rsidR="00A05C5E" w:rsidRDefault="00A05C5E" w:rsidP="00A05C5E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A05C5E" w:rsidRDefault="00A05C5E" w:rsidP="00A05C5E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BENEFICJENT:</w:t>
                  </w:r>
                </w:p>
                <w:p w:rsidR="00A05C5E" w:rsidRPr="00E11A36" w:rsidRDefault="00A05C5E" w:rsidP="00A05C5E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GŁÓWNY URZĄD STATYSTYCZNY</w:t>
                  </w:r>
                </w:p>
                <w:p w:rsidR="00A05C5E" w:rsidRPr="00E11A36" w:rsidRDefault="00A05C5E" w:rsidP="00A05C5E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Al. Niepodległości 208</w:t>
                  </w:r>
                </w:p>
                <w:p w:rsidR="00A05C5E" w:rsidRPr="00E11A36" w:rsidRDefault="00A05C5E" w:rsidP="00A05C5E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00-925 Warszawa</w:t>
                  </w:r>
                </w:p>
              </w:txbxContent>
            </v:textbox>
          </v:shape>
          <v:shape id="_x0000_s2061" type="#_x0000_t202" style="position:absolute;left:4344;top:15228;width:2766;height:1081;mso-wrap-distance-left:2.88pt;mso-wrap-distance-top:2.88pt;mso-wrap-distance-right:2.88pt;mso-wrap-distance-bottom:2.88pt" filled="f" stroked="f" strokecolor="#03c" insetpen="t" o:cliptowrap="t">
            <v:stroke>
              <o:left v:ext="view" color="#03c" joinstyle="miter" insetpen="t"/>
              <o:top v:ext="view" color="#03c" joinstyle="miter" insetpen="t"/>
              <o:right v:ext="view" color="#03c" joinstyle="miter" insetpen="t"/>
              <o:bottom v:ext="view" color="#03c" joinstyle="miter" insetpen="t"/>
            </v:stroke>
            <v:shadow color="#ccc"/>
            <v:textbox style="mso-next-textbox:#_x0000_s2061;mso-column-margin:2mm" inset="2.88pt,2.88pt,2.88pt,2.88pt">
              <w:txbxContent>
                <w:p w:rsidR="00A05C5E" w:rsidRDefault="00A05C5E" w:rsidP="00A05C5E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A05C5E" w:rsidRPr="003074FC" w:rsidRDefault="00A05C5E" w:rsidP="00A05C5E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tel.   (022) 608 31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00</w:t>
                  </w:r>
                </w:p>
                <w:p w:rsidR="00A05C5E" w:rsidRPr="003074FC" w:rsidRDefault="00A05C5E" w:rsidP="00A05C5E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fax   (022)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608 38 63</w:t>
                  </w:r>
                </w:p>
                <w:p w:rsidR="00A05C5E" w:rsidRPr="003074FC" w:rsidRDefault="00A05C5E" w:rsidP="00A05C5E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www.stat.gov.pl</w:t>
                  </w:r>
                </w:p>
                <w:p w:rsidR="00A05C5E" w:rsidRPr="0099040B" w:rsidRDefault="00A05C5E" w:rsidP="00A05C5E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99040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shape>
          <v:line id="_x0000_s2062" style="position:absolute;flip:y;mso-wrap-distance-left:2.88pt;mso-wrap-distance-top:2.88pt;mso-wrap-distance-right:2.88pt;mso-wrap-distance-bottom:2.88pt" from="-13,15277" to="11857,15281" strokeweight=".5pt" o:cliptowrap="t">
            <v:shadow color="#ccc"/>
          </v:line>
          <v:rect id="_x0000_s2063" style="position:absolute;left:312;top:16302;width:11565;height:333;mso-wrap-distance-left:2.88pt;mso-wrap-distance-top:2.88pt;mso-wrap-distance-right:2.88pt;mso-wrap-distance-bottom:2.88pt" o:preferrelative="t" filled="f" stroked="f" insetpen="t" o:clip="t" o:cliptowrap="t">
            <o:clippath o:v="m-56,-1228r,24367l21628,23139r,-24367l-56,-1228xe"/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1" o:title=""/>
            <v:shadow color="#ccc"/>
            <v:path o:extrusionok="f"/>
          </v:rect>
          <v:rect id="_x0000_s2064" style="position:absolute;left:312;top:15469;width:788;height:633;mso-wrap-distance-left:2.88pt;mso-wrap-distance-top:2.88pt;mso-wrap-distance-right:2.88pt;mso-wrap-distance-bottom:2.88pt" o:preferrelative="t" filled="f" stroked="f" insetpen="t" o:cliptowrap="t">
            <v:imagedata r:id="rId2" o:title=""/>
            <v:shadow color="#ccc"/>
            <v:path o:extrusionok="f"/>
            <o:lock v:ext="edit" aspectratio="t"/>
          </v:rect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0B" w:rsidRDefault="003301DC">
    <w:pPr>
      <w:pStyle w:val="Stopka"/>
    </w:pPr>
    <w:r>
      <w:rPr>
        <w:noProof/>
      </w:rPr>
      <w:pict>
        <v:group id="_x0000_s2049" style="position:absolute;margin-left:-71.55pt;margin-top:-31.4pt;width:594.5pt;height:70.5pt;z-index:251656192" coordorigin="-13,15225" coordsize="11890,141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294;top:15225;width:3438;height:1020;mso-wrap-distance-left:2.88pt;mso-wrap-distance-top:2.88pt;mso-wrap-distance-right:2.88pt;mso-wrap-distance-bottom:2.88pt" filled="f" stroked="f" strokecolor="#03c" insetpen="t" o:cliptowrap="t">
            <v:stroke>
              <o:left v:ext="view" color="#03c" joinstyle="miter" insetpen="t"/>
              <o:top v:ext="view" color="#03c" joinstyle="miter" insetpen="t"/>
              <o:right v:ext="view" color="#03c" joinstyle="miter" insetpen="t"/>
              <o:bottom v:ext="view" color="#03c" joinstyle="miter" insetpen="t"/>
            </v:stroke>
            <v:shadow color="#ccc"/>
            <v:textbox style="mso-next-textbox:#_x0000_s2050;mso-column-margin:2mm" inset="2.88pt,2.88pt,2.88pt,2.88pt">
              <w:txbxContent>
                <w:p w:rsidR="0099040B" w:rsidRDefault="0099040B" w:rsidP="00844A08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99040B" w:rsidRDefault="0099040B" w:rsidP="00844A0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BENEFICJENT:</w:t>
                  </w:r>
                </w:p>
                <w:p w:rsidR="0099040B" w:rsidRPr="00E11A36" w:rsidRDefault="0099040B" w:rsidP="00844A0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GŁÓWNY URZĄD STATYSTYCZNY</w:t>
                  </w:r>
                </w:p>
                <w:p w:rsidR="0099040B" w:rsidRPr="00E11A36" w:rsidRDefault="0099040B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Al. Niepodległości 208</w:t>
                  </w:r>
                </w:p>
                <w:p w:rsidR="0099040B" w:rsidRPr="00E11A36" w:rsidRDefault="0099040B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00-925 Warszawa</w:t>
                  </w:r>
                </w:p>
              </w:txbxContent>
            </v:textbox>
          </v:shape>
          <v:shape id="_x0000_s2051" type="#_x0000_t202" style="position:absolute;left:4344;top:15228;width:2766;height:1081;mso-wrap-distance-left:2.88pt;mso-wrap-distance-top:2.88pt;mso-wrap-distance-right:2.88pt;mso-wrap-distance-bottom:2.88pt" filled="f" stroked="f" strokecolor="#03c" insetpen="t" o:cliptowrap="t">
            <v:stroke>
              <o:left v:ext="view" color="#03c" joinstyle="miter" insetpen="t"/>
              <o:top v:ext="view" color="#03c" joinstyle="miter" insetpen="t"/>
              <o:right v:ext="view" color="#03c" joinstyle="miter" insetpen="t"/>
              <o:bottom v:ext="view" color="#03c" joinstyle="miter" insetpen="t"/>
            </v:stroke>
            <v:shadow color="#ccc"/>
            <v:textbox style="mso-next-textbox:#_x0000_s2051;mso-column-margin:2mm" inset="2.88pt,2.88pt,2.88pt,2.88pt">
              <w:txbxContent>
                <w:p w:rsidR="0099040B" w:rsidRDefault="0099040B" w:rsidP="00844A08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99040B" w:rsidRPr="003074FC" w:rsidRDefault="0099040B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tel.   (022) 608 31 </w:t>
                  </w:r>
                  <w:r w:rsidR="005077B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00</w:t>
                  </w:r>
                </w:p>
                <w:p w:rsidR="0099040B" w:rsidRPr="003074FC" w:rsidRDefault="0099040B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fax   (022)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608 38 </w:t>
                  </w:r>
                  <w:r w:rsidR="0084238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63</w:t>
                  </w:r>
                </w:p>
                <w:p w:rsidR="0099040B" w:rsidRPr="003074FC" w:rsidRDefault="0099040B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www.stat.gov.pl</w:t>
                  </w:r>
                </w:p>
                <w:p w:rsidR="0099040B" w:rsidRPr="0099040B" w:rsidRDefault="0099040B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99040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shape>
          <v:line id="_x0000_s2052" style="position:absolute;flip:y;mso-wrap-distance-left:2.88pt;mso-wrap-distance-top:2.88pt;mso-wrap-distance-right:2.88pt;mso-wrap-distance-bottom:2.88pt" from="-13,15277" to="11857,15281" strokeweight=".5pt" o:cliptowrap="t">
            <v:shadow color="#ccc"/>
          </v:line>
          <v:rect id="_x0000_s2053" style="position:absolute;left:312;top:16302;width:11565;height:333;mso-wrap-distance-left:2.88pt;mso-wrap-distance-top:2.88pt;mso-wrap-distance-right:2.88pt;mso-wrap-distance-bottom:2.88pt" o:preferrelative="t" filled="f" stroked="f" insetpen="t" o:clip="t" o:cliptowrap="t">
            <o:clippath o:v="m-56,-1228r,24367l21628,23139r,-24367l-56,-1228xe"/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1" o:title=""/>
            <v:shadow color="#ccc"/>
            <v:path o:extrusionok="f"/>
          </v:rect>
          <v:rect id="_x0000_s2054" style="position:absolute;left:312;top:15469;width:788;height:633;mso-wrap-distance-left:2.88pt;mso-wrap-distance-top:2.88pt;mso-wrap-distance-right:2.88pt;mso-wrap-distance-bottom:2.88pt" o:preferrelative="t" filled="f" stroked="f" insetpen="t" o:cliptowrap="t">
            <v:imagedata r:id="rId2" o:title=""/>
            <v:shadow color="#ccc"/>
            <v:path o:extrusionok="f"/>
            <o:lock v:ext="edit" aspectratio="t"/>
          </v:rect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1ED" w:rsidRDefault="00D211ED">
      <w:r>
        <w:separator/>
      </w:r>
    </w:p>
  </w:footnote>
  <w:footnote w:type="continuationSeparator" w:id="0">
    <w:p w:rsidR="00D211ED" w:rsidRDefault="00D21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5E" w:rsidRDefault="003301DC">
    <w:pPr>
      <w:pStyle w:val="Nagwek"/>
    </w:pPr>
    <w:r>
      <w:rPr>
        <w:noProof/>
      </w:rPr>
      <w:pict>
        <v:group id="_x0000_s2065" style="position:absolute;margin-left:-43.3pt;margin-top:-41.05pt;width:546.1pt;height:83.95pt;z-index:-251657216" coordorigin="456,443" coordsize="10922,1679">
          <v:rect id="_x0000_s2066" style="position:absolute;left:456;top:443;width:3448;height:1679;mso-wrap-distance-left:2.88pt;mso-wrap-distance-top:2.88pt;mso-wrap-distance-right:2.88pt;mso-wrap-distance-bottom:2.88pt" o:preferrelative="t" filled="f" stroked="f" insetpen="t" o:cliptowrap="t">
            <v:imagedata r:id="rId1" o:title=""/>
            <v:shadow color="#ccc"/>
            <v:path o:extrusionok="f"/>
            <o:lock v:ext="edit" aspectratio="t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7" type="#_x0000_t75" style="position:absolute;left:7750;top:658;width:3628;height:1237" o:cliptowrap="t">
            <v:imagedata r:id="rId2" o:title=""/>
          </v:shape>
          <v:shape id="_x0000_s2068" type="#_x0000_t75" style="position:absolute;left:4763;top:751;width:2040;height:1059" wrapcoords="-159 0 -159 21296 21600 21296 21600 0 -159 0">
            <v:imagedata r:id="rId3" o:title="" croptop="3370f" cropbottom="3370f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0B" w:rsidRDefault="003301DC">
    <w:pPr>
      <w:pStyle w:val="Nagwek"/>
    </w:pPr>
    <w:r>
      <w:rPr>
        <w:noProof/>
      </w:rPr>
      <w:pict>
        <v:group id="_x0000_s2055" style="position:absolute;margin-left:-48.1pt;margin-top:-13.3pt;width:546.1pt;height:83.95pt;z-index:-251659264" coordorigin="456,443" coordsize="10922,1679">
          <v:rect id="_x0000_s2056" style="position:absolute;left:456;top:443;width:3448;height:1679;mso-wrap-distance-left:2.88pt;mso-wrap-distance-top:2.88pt;mso-wrap-distance-right:2.88pt;mso-wrap-distance-bottom:2.88pt" o:preferrelative="t" filled="f" stroked="f" insetpen="t" o:cliptowrap="t">
            <v:imagedata r:id="rId1" o:title=""/>
            <v:shadow color="#ccc"/>
            <v:path o:extrusionok="f"/>
            <o:lock v:ext="edit" aspectratio="t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7750;top:658;width:3628;height:1237" o:cliptowrap="t">
            <v:imagedata r:id="rId2" o:title=""/>
          </v:shape>
          <v:shape id="_x0000_s2058" type="#_x0000_t75" style="position:absolute;left:4763;top:751;width:2040;height:1059" wrapcoords="-159 0 -159 21296 21600 21296 21600 0 -159 0">
            <v:imagedata r:id="rId3" o:title="" croptop="3370f" cropbottom="3370f"/>
          </v:shape>
        </v:group>
      </w:pict>
    </w:r>
    <w:r w:rsidR="0099040B">
      <w:br/>
    </w:r>
    <w:r w:rsidR="0099040B">
      <w:br/>
    </w:r>
    <w:r w:rsidR="0099040B">
      <w:br/>
    </w:r>
    <w:r w:rsidR="0099040B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6D8"/>
    <w:multiLevelType w:val="hybridMultilevel"/>
    <w:tmpl w:val="62421CB2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62B45E6"/>
    <w:multiLevelType w:val="hybridMultilevel"/>
    <w:tmpl w:val="7EE20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031F"/>
    <w:multiLevelType w:val="hybridMultilevel"/>
    <w:tmpl w:val="B548F8EC"/>
    <w:lvl w:ilvl="0" w:tplc="7BFCDAFA">
      <w:start w:val="1"/>
      <w:numFmt w:val="upperRoman"/>
      <w:lvlText w:val="Obszar %1."/>
      <w:lvlJc w:val="right"/>
      <w:pPr>
        <w:tabs>
          <w:tab w:val="num" w:pos="180"/>
        </w:tabs>
        <w:ind w:left="1134" w:hanging="113"/>
      </w:pPr>
      <w:rPr>
        <w:rFonts w:cs="Times New Roman" w:hint="default"/>
      </w:rPr>
    </w:lvl>
    <w:lvl w:ilvl="1" w:tplc="5E3A64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DB835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1966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944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DE85C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8166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AA4D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D64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0C5E17"/>
    <w:multiLevelType w:val="hybridMultilevel"/>
    <w:tmpl w:val="D918F9A8"/>
    <w:lvl w:ilvl="0" w:tplc="240432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028"/>
        </w:tabs>
        <w:ind w:left="1028" w:hanging="360"/>
      </w:pPr>
    </w:lvl>
    <w:lvl w:ilvl="2" w:tplc="04150005">
      <w:start w:val="1"/>
      <w:numFmt w:val="decimal"/>
      <w:lvlText w:val="%3."/>
      <w:lvlJc w:val="left"/>
      <w:pPr>
        <w:tabs>
          <w:tab w:val="num" w:pos="1748"/>
        </w:tabs>
        <w:ind w:left="1748" w:hanging="360"/>
      </w:pPr>
    </w:lvl>
    <w:lvl w:ilvl="3" w:tplc="0415000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188"/>
        </w:tabs>
        <w:ind w:left="3188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08"/>
        </w:tabs>
        <w:ind w:left="3908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03">
      <w:start w:val="1"/>
      <w:numFmt w:val="decimal"/>
      <w:lvlText w:val="%8."/>
      <w:lvlJc w:val="left"/>
      <w:pPr>
        <w:tabs>
          <w:tab w:val="num" w:pos="5348"/>
        </w:tabs>
        <w:ind w:left="534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068"/>
        </w:tabs>
        <w:ind w:left="6068" w:hanging="360"/>
      </w:pPr>
    </w:lvl>
  </w:abstractNum>
  <w:abstractNum w:abstractNumId="4">
    <w:nsid w:val="0CBE75A5"/>
    <w:multiLevelType w:val="hybridMultilevel"/>
    <w:tmpl w:val="DC72AD70"/>
    <w:lvl w:ilvl="0" w:tplc="9C28159C">
      <w:start w:val="1"/>
      <w:numFmt w:val="bullet"/>
      <w:pStyle w:val="StylListapunktow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5">
    <w:nsid w:val="0EF8717F"/>
    <w:multiLevelType w:val="hybridMultilevel"/>
    <w:tmpl w:val="CFF6C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05BD0"/>
    <w:multiLevelType w:val="hybridMultilevel"/>
    <w:tmpl w:val="FE1E6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A53C02"/>
    <w:multiLevelType w:val="hybridMultilevel"/>
    <w:tmpl w:val="918887F6"/>
    <w:lvl w:ilvl="0" w:tplc="7EB8CD34">
      <w:start w:val="1"/>
      <w:numFmt w:val="bullet"/>
      <w:lvlText w:val=""/>
      <w:lvlJc w:val="left"/>
      <w:pPr>
        <w:tabs>
          <w:tab w:val="num" w:pos="936"/>
        </w:tabs>
        <w:ind w:left="936" w:hanging="22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506"/>
        </w:tabs>
        <w:ind w:left="506" w:hanging="360"/>
      </w:pPr>
    </w:lvl>
    <w:lvl w:ilvl="2" w:tplc="04150005">
      <w:start w:val="1"/>
      <w:numFmt w:val="decimal"/>
      <w:lvlText w:val="%3."/>
      <w:lvlJc w:val="left"/>
      <w:pPr>
        <w:tabs>
          <w:tab w:val="num" w:pos="1226"/>
        </w:tabs>
        <w:ind w:left="1226" w:hanging="360"/>
      </w:pPr>
    </w:lvl>
    <w:lvl w:ilvl="3" w:tplc="04150001">
      <w:start w:val="1"/>
      <w:numFmt w:val="decimal"/>
      <w:lvlText w:val="%4."/>
      <w:lvlJc w:val="left"/>
      <w:pPr>
        <w:tabs>
          <w:tab w:val="num" w:pos="1946"/>
        </w:tabs>
        <w:ind w:left="1946" w:hanging="360"/>
      </w:pPr>
    </w:lvl>
    <w:lvl w:ilvl="4" w:tplc="04150003">
      <w:start w:val="1"/>
      <w:numFmt w:val="decimal"/>
      <w:lvlText w:val="%5."/>
      <w:lvlJc w:val="left"/>
      <w:pPr>
        <w:tabs>
          <w:tab w:val="num" w:pos="2666"/>
        </w:tabs>
        <w:ind w:left="2666" w:hanging="360"/>
      </w:pPr>
    </w:lvl>
    <w:lvl w:ilvl="5" w:tplc="04150005">
      <w:start w:val="1"/>
      <w:numFmt w:val="decimal"/>
      <w:lvlText w:val="%6."/>
      <w:lvlJc w:val="left"/>
      <w:pPr>
        <w:tabs>
          <w:tab w:val="num" w:pos="3386"/>
        </w:tabs>
        <w:ind w:left="3386" w:hanging="360"/>
      </w:pPr>
    </w:lvl>
    <w:lvl w:ilvl="6" w:tplc="04150001">
      <w:start w:val="1"/>
      <w:numFmt w:val="decimal"/>
      <w:lvlText w:val="%7."/>
      <w:lvlJc w:val="left"/>
      <w:pPr>
        <w:tabs>
          <w:tab w:val="num" w:pos="4106"/>
        </w:tabs>
        <w:ind w:left="4106" w:hanging="360"/>
      </w:pPr>
    </w:lvl>
    <w:lvl w:ilvl="7" w:tplc="04150003">
      <w:start w:val="1"/>
      <w:numFmt w:val="decimal"/>
      <w:lvlText w:val="%8."/>
      <w:lvlJc w:val="left"/>
      <w:pPr>
        <w:tabs>
          <w:tab w:val="num" w:pos="4826"/>
        </w:tabs>
        <w:ind w:left="4826" w:hanging="360"/>
      </w:pPr>
    </w:lvl>
    <w:lvl w:ilvl="8" w:tplc="04150005">
      <w:start w:val="1"/>
      <w:numFmt w:val="decimal"/>
      <w:lvlText w:val="%9."/>
      <w:lvlJc w:val="left"/>
      <w:pPr>
        <w:tabs>
          <w:tab w:val="num" w:pos="5546"/>
        </w:tabs>
        <w:ind w:left="5546" w:hanging="360"/>
      </w:pPr>
    </w:lvl>
  </w:abstractNum>
  <w:abstractNum w:abstractNumId="8">
    <w:nsid w:val="365B0417"/>
    <w:multiLevelType w:val="hybridMultilevel"/>
    <w:tmpl w:val="6CDC91C6"/>
    <w:lvl w:ilvl="0" w:tplc="9F64498A">
      <w:start w:val="185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6A27D2"/>
    <w:multiLevelType w:val="hybridMultilevel"/>
    <w:tmpl w:val="42845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25693"/>
    <w:multiLevelType w:val="hybridMultilevel"/>
    <w:tmpl w:val="095096C2"/>
    <w:lvl w:ilvl="0" w:tplc="7EB8CD3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031457"/>
    <w:multiLevelType w:val="hybridMultilevel"/>
    <w:tmpl w:val="F8546472"/>
    <w:lvl w:ilvl="0" w:tplc="7EB8CD3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12">
    <w:nsid w:val="44647CB2"/>
    <w:multiLevelType w:val="hybridMultilevel"/>
    <w:tmpl w:val="5BC65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9780D"/>
    <w:multiLevelType w:val="hybridMultilevel"/>
    <w:tmpl w:val="D1B82E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4F6E7A1D"/>
    <w:multiLevelType w:val="hybridMultilevel"/>
    <w:tmpl w:val="DDD48EB0"/>
    <w:lvl w:ilvl="0" w:tplc="9F64498A">
      <w:start w:val="185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84C5D"/>
    <w:multiLevelType w:val="hybridMultilevel"/>
    <w:tmpl w:val="BE1AA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0A5058"/>
    <w:multiLevelType w:val="hybridMultilevel"/>
    <w:tmpl w:val="72A6C650"/>
    <w:lvl w:ilvl="0" w:tplc="A5C87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33632B"/>
    <w:multiLevelType w:val="hybridMultilevel"/>
    <w:tmpl w:val="FCB41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966A6"/>
    <w:multiLevelType w:val="hybridMultilevel"/>
    <w:tmpl w:val="433A6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7714B"/>
    <w:multiLevelType w:val="hybridMultilevel"/>
    <w:tmpl w:val="547A33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65487D"/>
    <w:multiLevelType w:val="hybridMultilevel"/>
    <w:tmpl w:val="629C902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C4322C"/>
    <w:multiLevelType w:val="hybridMultilevel"/>
    <w:tmpl w:val="ECC4A1FC"/>
    <w:lvl w:ilvl="0" w:tplc="240432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E2E71"/>
    <w:multiLevelType w:val="hybridMultilevel"/>
    <w:tmpl w:val="A92C992E"/>
    <w:lvl w:ilvl="0" w:tplc="9F64498A">
      <w:start w:val="185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153773"/>
    <w:multiLevelType w:val="hybridMultilevel"/>
    <w:tmpl w:val="F7646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7A088D"/>
    <w:multiLevelType w:val="hybridMultilevel"/>
    <w:tmpl w:val="8722C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03A65"/>
    <w:multiLevelType w:val="hybridMultilevel"/>
    <w:tmpl w:val="06462096"/>
    <w:lvl w:ilvl="0" w:tplc="240432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85F75"/>
    <w:multiLevelType w:val="hybridMultilevel"/>
    <w:tmpl w:val="C2CA6B80"/>
    <w:lvl w:ilvl="0" w:tplc="0415000F">
      <w:start w:val="185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0"/>
  </w:num>
  <w:num w:numId="6">
    <w:abstractNumId w:val="15"/>
  </w:num>
  <w:num w:numId="7">
    <w:abstractNumId w:val="14"/>
  </w:num>
  <w:num w:numId="8">
    <w:abstractNumId w:val="6"/>
  </w:num>
  <w:num w:numId="9">
    <w:abstractNumId w:val="8"/>
  </w:num>
  <w:num w:numId="10">
    <w:abstractNumId w:val="26"/>
  </w:num>
  <w:num w:numId="11">
    <w:abstractNumId w:val="4"/>
  </w:num>
  <w:num w:numId="12">
    <w:abstractNumId w:val="20"/>
  </w:num>
  <w:num w:numId="13">
    <w:abstractNumId w:val="2"/>
  </w:num>
  <w:num w:numId="14">
    <w:abstractNumId w:val="19"/>
  </w:num>
  <w:num w:numId="15">
    <w:abstractNumId w:val="22"/>
  </w:num>
  <w:num w:numId="16">
    <w:abstractNumId w:val="23"/>
  </w:num>
  <w:num w:numId="17">
    <w:abstractNumId w:val="18"/>
  </w:num>
  <w:num w:numId="18">
    <w:abstractNumId w:val="17"/>
  </w:num>
  <w:num w:numId="19">
    <w:abstractNumId w:val="16"/>
  </w:num>
  <w:num w:numId="20">
    <w:abstractNumId w:val="5"/>
  </w:num>
  <w:num w:numId="21">
    <w:abstractNumId w:val="24"/>
  </w:num>
  <w:num w:numId="22">
    <w:abstractNumId w:val="21"/>
  </w:num>
  <w:num w:numId="23">
    <w:abstractNumId w:val="1"/>
  </w:num>
  <w:num w:numId="24">
    <w:abstractNumId w:val="13"/>
  </w:num>
  <w:num w:numId="25">
    <w:abstractNumId w:val="3"/>
  </w:num>
  <w:num w:numId="26">
    <w:abstractNumId w:val="25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22A1"/>
    <w:rsid w:val="00005E9F"/>
    <w:rsid w:val="00014BEC"/>
    <w:rsid w:val="00036EDC"/>
    <w:rsid w:val="00051EA9"/>
    <w:rsid w:val="00052144"/>
    <w:rsid w:val="0006329F"/>
    <w:rsid w:val="00065A07"/>
    <w:rsid w:val="00094460"/>
    <w:rsid w:val="00096F44"/>
    <w:rsid w:val="000D50D0"/>
    <w:rsid w:val="000E48D4"/>
    <w:rsid w:val="000E7D69"/>
    <w:rsid w:val="000F078A"/>
    <w:rsid w:val="000F4A43"/>
    <w:rsid w:val="0010373A"/>
    <w:rsid w:val="00121477"/>
    <w:rsid w:val="00121F40"/>
    <w:rsid w:val="001241CF"/>
    <w:rsid w:val="00134054"/>
    <w:rsid w:val="0015194B"/>
    <w:rsid w:val="00161B48"/>
    <w:rsid w:val="0016678E"/>
    <w:rsid w:val="00181448"/>
    <w:rsid w:val="001878D7"/>
    <w:rsid w:val="001A151B"/>
    <w:rsid w:val="001B246C"/>
    <w:rsid w:val="001C389E"/>
    <w:rsid w:val="001E14D1"/>
    <w:rsid w:val="001E2CE7"/>
    <w:rsid w:val="001E5565"/>
    <w:rsid w:val="001F45D0"/>
    <w:rsid w:val="00201779"/>
    <w:rsid w:val="002118FA"/>
    <w:rsid w:val="00211C26"/>
    <w:rsid w:val="00215717"/>
    <w:rsid w:val="00217B03"/>
    <w:rsid w:val="002205E8"/>
    <w:rsid w:val="00226F48"/>
    <w:rsid w:val="00245230"/>
    <w:rsid w:val="00255EA5"/>
    <w:rsid w:val="00267BA9"/>
    <w:rsid w:val="002801EE"/>
    <w:rsid w:val="00287D34"/>
    <w:rsid w:val="002B4A93"/>
    <w:rsid w:val="002B4E6D"/>
    <w:rsid w:val="002D1B24"/>
    <w:rsid w:val="002D4F73"/>
    <w:rsid w:val="002D568E"/>
    <w:rsid w:val="002E3661"/>
    <w:rsid w:val="002F22A1"/>
    <w:rsid w:val="002F27F6"/>
    <w:rsid w:val="002F6238"/>
    <w:rsid w:val="002F7B87"/>
    <w:rsid w:val="00301CE6"/>
    <w:rsid w:val="00306065"/>
    <w:rsid w:val="00307FAE"/>
    <w:rsid w:val="00312D58"/>
    <w:rsid w:val="00313BAD"/>
    <w:rsid w:val="00323AB9"/>
    <w:rsid w:val="00324D7F"/>
    <w:rsid w:val="003301DC"/>
    <w:rsid w:val="00336D2C"/>
    <w:rsid w:val="00337ACD"/>
    <w:rsid w:val="00363DFE"/>
    <w:rsid w:val="00374970"/>
    <w:rsid w:val="00386234"/>
    <w:rsid w:val="00395FC9"/>
    <w:rsid w:val="003961FF"/>
    <w:rsid w:val="003C1FAF"/>
    <w:rsid w:val="003C475E"/>
    <w:rsid w:val="003D5C86"/>
    <w:rsid w:val="003D7481"/>
    <w:rsid w:val="00416C35"/>
    <w:rsid w:val="0041735E"/>
    <w:rsid w:val="004315D6"/>
    <w:rsid w:val="00447063"/>
    <w:rsid w:val="00475104"/>
    <w:rsid w:val="00475CD3"/>
    <w:rsid w:val="004868A3"/>
    <w:rsid w:val="004967EF"/>
    <w:rsid w:val="00497684"/>
    <w:rsid w:val="004A2724"/>
    <w:rsid w:val="004A3C81"/>
    <w:rsid w:val="004B13B1"/>
    <w:rsid w:val="004C2044"/>
    <w:rsid w:val="004D5508"/>
    <w:rsid w:val="005077B3"/>
    <w:rsid w:val="005105F5"/>
    <w:rsid w:val="00515C15"/>
    <w:rsid w:val="00515C56"/>
    <w:rsid w:val="0051651D"/>
    <w:rsid w:val="005170E8"/>
    <w:rsid w:val="00517BA8"/>
    <w:rsid w:val="0052011E"/>
    <w:rsid w:val="0052237D"/>
    <w:rsid w:val="005342FE"/>
    <w:rsid w:val="005348AC"/>
    <w:rsid w:val="00544D80"/>
    <w:rsid w:val="0054583F"/>
    <w:rsid w:val="00557DDA"/>
    <w:rsid w:val="00575B33"/>
    <w:rsid w:val="00585C48"/>
    <w:rsid w:val="00586BFF"/>
    <w:rsid w:val="005A4CA7"/>
    <w:rsid w:val="005B686C"/>
    <w:rsid w:val="005B7565"/>
    <w:rsid w:val="005C5EED"/>
    <w:rsid w:val="005D6FE5"/>
    <w:rsid w:val="005F3C25"/>
    <w:rsid w:val="0060033C"/>
    <w:rsid w:val="006059CC"/>
    <w:rsid w:val="00625713"/>
    <w:rsid w:val="00632F62"/>
    <w:rsid w:val="00647BC8"/>
    <w:rsid w:val="0066574F"/>
    <w:rsid w:val="00676E82"/>
    <w:rsid w:val="006874FE"/>
    <w:rsid w:val="00687BBC"/>
    <w:rsid w:val="00692AD5"/>
    <w:rsid w:val="006A244C"/>
    <w:rsid w:val="006A44A0"/>
    <w:rsid w:val="006A4B2B"/>
    <w:rsid w:val="006B41AC"/>
    <w:rsid w:val="006C3950"/>
    <w:rsid w:val="006C55FD"/>
    <w:rsid w:val="006D6F36"/>
    <w:rsid w:val="006D760B"/>
    <w:rsid w:val="006E6A29"/>
    <w:rsid w:val="007230F4"/>
    <w:rsid w:val="00724C60"/>
    <w:rsid w:val="00732E7A"/>
    <w:rsid w:val="00733B34"/>
    <w:rsid w:val="007371EA"/>
    <w:rsid w:val="007454BB"/>
    <w:rsid w:val="007461DC"/>
    <w:rsid w:val="00752F39"/>
    <w:rsid w:val="00762AA4"/>
    <w:rsid w:val="007D145A"/>
    <w:rsid w:val="007E5C55"/>
    <w:rsid w:val="007F327A"/>
    <w:rsid w:val="00801A3F"/>
    <w:rsid w:val="00801E68"/>
    <w:rsid w:val="00803A79"/>
    <w:rsid w:val="00827C0E"/>
    <w:rsid w:val="00836273"/>
    <w:rsid w:val="00837F42"/>
    <w:rsid w:val="00842385"/>
    <w:rsid w:val="00844A08"/>
    <w:rsid w:val="008600C4"/>
    <w:rsid w:val="0087649B"/>
    <w:rsid w:val="00887A9E"/>
    <w:rsid w:val="0089134F"/>
    <w:rsid w:val="008975DE"/>
    <w:rsid w:val="008B017A"/>
    <w:rsid w:val="008C3314"/>
    <w:rsid w:val="008C33A7"/>
    <w:rsid w:val="008C6015"/>
    <w:rsid w:val="008F6544"/>
    <w:rsid w:val="00920A58"/>
    <w:rsid w:val="009219C7"/>
    <w:rsid w:val="009318E6"/>
    <w:rsid w:val="009566FC"/>
    <w:rsid w:val="009601AF"/>
    <w:rsid w:val="00960757"/>
    <w:rsid w:val="00962400"/>
    <w:rsid w:val="00977244"/>
    <w:rsid w:val="0099040B"/>
    <w:rsid w:val="00995226"/>
    <w:rsid w:val="009C003F"/>
    <w:rsid w:val="009C50B4"/>
    <w:rsid w:val="009C78A2"/>
    <w:rsid w:val="009D1025"/>
    <w:rsid w:val="009E05C6"/>
    <w:rsid w:val="009E3021"/>
    <w:rsid w:val="009F12E5"/>
    <w:rsid w:val="009F40C7"/>
    <w:rsid w:val="00A011B8"/>
    <w:rsid w:val="00A0560E"/>
    <w:rsid w:val="00A05C5E"/>
    <w:rsid w:val="00A15E05"/>
    <w:rsid w:val="00A16631"/>
    <w:rsid w:val="00A270A6"/>
    <w:rsid w:val="00A45CAA"/>
    <w:rsid w:val="00A63CC2"/>
    <w:rsid w:val="00A6666D"/>
    <w:rsid w:val="00A74466"/>
    <w:rsid w:val="00A93BE2"/>
    <w:rsid w:val="00A94D00"/>
    <w:rsid w:val="00A95B83"/>
    <w:rsid w:val="00AA519C"/>
    <w:rsid w:val="00AC2714"/>
    <w:rsid w:val="00AD3892"/>
    <w:rsid w:val="00AE2B71"/>
    <w:rsid w:val="00AF7C6C"/>
    <w:rsid w:val="00B00A21"/>
    <w:rsid w:val="00B31753"/>
    <w:rsid w:val="00B3662A"/>
    <w:rsid w:val="00B44EE3"/>
    <w:rsid w:val="00B52706"/>
    <w:rsid w:val="00B74A09"/>
    <w:rsid w:val="00B8396E"/>
    <w:rsid w:val="00B90CA0"/>
    <w:rsid w:val="00B90F2A"/>
    <w:rsid w:val="00BA4B55"/>
    <w:rsid w:val="00BC7CE2"/>
    <w:rsid w:val="00BD42EB"/>
    <w:rsid w:val="00BD7919"/>
    <w:rsid w:val="00BE0D68"/>
    <w:rsid w:val="00C00D69"/>
    <w:rsid w:val="00C01835"/>
    <w:rsid w:val="00C04B82"/>
    <w:rsid w:val="00C0553B"/>
    <w:rsid w:val="00C10640"/>
    <w:rsid w:val="00C33EE2"/>
    <w:rsid w:val="00C56819"/>
    <w:rsid w:val="00C60540"/>
    <w:rsid w:val="00C853DA"/>
    <w:rsid w:val="00C86B09"/>
    <w:rsid w:val="00C908F9"/>
    <w:rsid w:val="00CA3675"/>
    <w:rsid w:val="00CC0F1D"/>
    <w:rsid w:val="00CC2A18"/>
    <w:rsid w:val="00CD31CE"/>
    <w:rsid w:val="00CF0BFD"/>
    <w:rsid w:val="00CF1005"/>
    <w:rsid w:val="00CF1BE0"/>
    <w:rsid w:val="00CF3125"/>
    <w:rsid w:val="00D12EE5"/>
    <w:rsid w:val="00D1625B"/>
    <w:rsid w:val="00D211ED"/>
    <w:rsid w:val="00D346EE"/>
    <w:rsid w:val="00D44390"/>
    <w:rsid w:val="00D52D95"/>
    <w:rsid w:val="00D57427"/>
    <w:rsid w:val="00D6324B"/>
    <w:rsid w:val="00D634A2"/>
    <w:rsid w:val="00D73890"/>
    <w:rsid w:val="00D77574"/>
    <w:rsid w:val="00D80A35"/>
    <w:rsid w:val="00D96644"/>
    <w:rsid w:val="00DA76DB"/>
    <w:rsid w:val="00DC5EB3"/>
    <w:rsid w:val="00DE6190"/>
    <w:rsid w:val="00DF010F"/>
    <w:rsid w:val="00E04E76"/>
    <w:rsid w:val="00E1624E"/>
    <w:rsid w:val="00E249BA"/>
    <w:rsid w:val="00E426DF"/>
    <w:rsid w:val="00E50562"/>
    <w:rsid w:val="00E577B7"/>
    <w:rsid w:val="00E617ED"/>
    <w:rsid w:val="00E631A8"/>
    <w:rsid w:val="00E7013B"/>
    <w:rsid w:val="00E81D4B"/>
    <w:rsid w:val="00E95BE2"/>
    <w:rsid w:val="00EA109A"/>
    <w:rsid w:val="00EC7E04"/>
    <w:rsid w:val="00ED3228"/>
    <w:rsid w:val="00ED33AF"/>
    <w:rsid w:val="00ED73D9"/>
    <w:rsid w:val="00EE17C4"/>
    <w:rsid w:val="00EE2FEA"/>
    <w:rsid w:val="00EE476F"/>
    <w:rsid w:val="00EF3193"/>
    <w:rsid w:val="00F0013D"/>
    <w:rsid w:val="00F04CB9"/>
    <w:rsid w:val="00F10F88"/>
    <w:rsid w:val="00F13309"/>
    <w:rsid w:val="00F15840"/>
    <w:rsid w:val="00F162D8"/>
    <w:rsid w:val="00F21CFC"/>
    <w:rsid w:val="00F30EBD"/>
    <w:rsid w:val="00F42348"/>
    <w:rsid w:val="00F45CB0"/>
    <w:rsid w:val="00F45D24"/>
    <w:rsid w:val="00F51D3F"/>
    <w:rsid w:val="00F52237"/>
    <w:rsid w:val="00F56346"/>
    <w:rsid w:val="00F569DF"/>
    <w:rsid w:val="00F6526D"/>
    <w:rsid w:val="00F7778C"/>
    <w:rsid w:val="00F84424"/>
    <w:rsid w:val="00F85DE0"/>
    <w:rsid w:val="00F93138"/>
    <w:rsid w:val="00F9497C"/>
    <w:rsid w:val="00FA0F41"/>
    <w:rsid w:val="00FA324B"/>
    <w:rsid w:val="00FA4BB1"/>
    <w:rsid w:val="00FA6B33"/>
    <w:rsid w:val="00FB79AF"/>
    <w:rsid w:val="00FF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22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01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01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2237D"/>
    <w:pPr>
      <w:spacing w:after="120"/>
      <w:jc w:val="both"/>
    </w:pPr>
    <w:rPr>
      <w:szCs w:val="20"/>
    </w:rPr>
  </w:style>
  <w:style w:type="table" w:styleId="Tabela-Siatka">
    <w:name w:val="Table Grid"/>
    <w:basedOn w:val="Standardowy"/>
    <w:rsid w:val="006D6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TekstpodstawowyZnak">
    <w:name w:val="Styl Tekst podstawowy Znak"/>
    <w:basedOn w:val="Tekstpodstawowy"/>
    <w:link w:val="StylTekstpodstawowyZnakZnak"/>
    <w:rsid w:val="002F22A1"/>
    <w:pPr>
      <w:tabs>
        <w:tab w:val="left" w:pos="1440"/>
      </w:tabs>
      <w:spacing w:before="120" w:after="0" w:line="360" w:lineRule="auto"/>
    </w:pPr>
    <w:rPr>
      <w:rFonts w:ascii="Arial" w:hAnsi="Arial"/>
      <w:sz w:val="22"/>
    </w:rPr>
  </w:style>
  <w:style w:type="character" w:customStyle="1" w:styleId="StylTekstpodstawowyZnakZnak">
    <w:name w:val="Styl Tekst podstawowy Znak Znak"/>
    <w:link w:val="StylTekstpodstawowyZnak"/>
    <w:rsid w:val="002F22A1"/>
    <w:rPr>
      <w:rFonts w:ascii="Arial" w:hAnsi="Arial"/>
      <w:sz w:val="22"/>
      <w:lang w:val="pl-PL" w:eastAsia="pl-PL" w:bidi="ar-SA"/>
    </w:rPr>
  </w:style>
  <w:style w:type="paragraph" w:customStyle="1" w:styleId="StylListapunktowa">
    <w:name w:val="Styl Lista punktowa"/>
    <w:basedOn w:val="Normalny"/>
    <w:rsid w:val="002D4F73"/>
    <w:pPr>
      <w:numPr>
        <w:numId w:val="11"/>
      </w:numPr>
      <w:spacing w:line="360" w:lineRule="auto"/>
      <w:jc w:val="both"/>
    </w:pPr>
    <w:rPr>
      <w:rFonts w:ascii="Arial" w:hAnsi="Arial"/>
      <w:sz w:val="22"/>
      <w:szCs w:val="28"/>
    </w:rPr>
  </w:style>
  <w:style w:type="paragraph" w:styleId="Tekstkomentarza">
    <w:name w:val="annotation text"/>
    <w:basedOn w:val="Normalny"/>
    <w:link w:val="TekstkomentarzaZnak"/>
    <w:rsid w:val="002D4F73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2D4F73"/>
    <w:rPr>
      <w:lang w:val="pl-PL" w:eastAsia="pl-PL" w:bidi="ar-SA"/>
    </w:rPr>
  </w:style>
  <w:style w:type="paragraph" w:customStyle="1" w:styleId="StylListapunktowaPoziom2">
    <w:name w:val="Styl Lista punktowa Poziom 2"/>
    <w:basedOn w:val="StylListapunktowa"/>
    <w:rsid w:val="00121F40"/>
    <w:pPr>
      <w:numPr>
        <w:numId w:val="0"/>
      </w:numPr>
      <w:ind w:left="1440" w:hanging="360"/>
    </w:pPr>
  </w:style>
  <w:style w:type="paragraph" w:customStyle="1" w:styleId="Wypunktowanie">
    <w:name w:val="Wypunktowanie"/>
    <w:basedOn w:val="Normalny"/>
    <w:rsid w:val="00121F40"/>
    <w:pPr>
      <w:tabs>
        <w:tab w:val="num" w:pos="720"/>
      </w:tabs>
      <w:spacing w:line="360" w:lineRule="auto"/>
      <w:ind w:left="720" w:hanging="360"/>
      <w:jc w:val="both"/>
    </w:pPr>
    <w:rPr>
      <w:szCs w:val="28"/>
    </w:rPr>
  </w:style>
  <w:style w:type="paragraph" w:customStyle="1" w:styleId="StylWypunktowanie">
    <w:name w:val="Styl Wypunktowanie"/>
    <w:basedOn w:val="Wypunktowanie"/>
    <w:rsid w:val="00121F40"/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D63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6324B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C5E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C5EB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nag-1">
    <w:name w:val="a_nagł-1"/>
    <w:basedOn w:val="Normalny"/>
    <w:uiPriority w:val="99"/>
    <w:rsid w:val="00A05C5E"/>
    <w:pPr>
      <w:keepNext/>
      <w:spacing w:before="240" w:line="360" w:lineRule="auto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A05C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1814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.piniarski@stat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.drygas@stat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znajderr\Dane%20aplikacji\Microsoft\Szablony\SISP-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FB1446076C4A4B81BDBF438490A1E6" ma:contentTypeVersion="1" ma:contentTypeDescription="Utwórz nowy dokument." ma:contentTypeScope="" ma:versionID="7f92a323055bd2e74296d934f53958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f1c553179d338312e1398bb444416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B7F13C-44CE-42AA-B9D1-C50B200B1B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3A444-F681-487B-BB90-77F433BD9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4BB908-FF5F-450F-A1EF-AF2452139C45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SISP-2</Template>
  <TotalTime>47</TotalTime>
  <Pages>4</Pages>
  <Words>1140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 WOiN-03-0175-XX/2009</vt:lpstr>
    </vt:vector>
  </TitlesOfParts>
  <Company>COIS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WOiN-03-0175-XX/2009</dc:title>
  <dc:subject/>
  <dc:creator>SznajderR</dc:creator>
  <cp:keywords/>
  <cp:lastModifiedBy>DrygasM</cp:lastModifiedBy>
  <cp:revision>12</cp:revision>
  <cp:lastPrinted>2014-02-12T08:32:00Z</cp:lastPrinted>
  <dcterms:created xsi:type="dcterms:W3CDTF">2014-03-04T12:35:00Z</dcterms:created>
  <dcterms:modified xsi:type="dcterms:W3CDTF">2014-03-05T13:01:00Z</dcterms:modified>
</cp:coreProperties>
</file>